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4F62" w14:textId="77777777" w:rsidR="009C05C0" w:rsidRPr="009C05C0" w:rsidRDefault="009C05C0" w:rsidP="009C05C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61A2"/>
          <w:sz w:val="18"/>
          <w:szCs w:val="18"/>
          <w:lang w:eastAsia="en-NZ"/>
        </w:rPr>
      </w:pPr>
      <w:r w:rsidRPr="009C05C0">
        <w:rPr>
          <w:rFonts w:ascii="Arial" w:eastAsia="Times New Roman" w:hAnsi="Arial" w:cs="Arial"/>
          <w:b/>
          <w:bCs/>
          <w:color w:val="0061A2"/>
          <w:sz w:val="36"/>
          <w:szCs w:val="36"/>
          <w:lang w:eastAsia="en-NZ"/>
        </w:rPr>
        <w:t>Admitted Product | Debt Instrument Information Sheet </w:t>
      </w:r>
    </w:p>
    <w:p w14:paraId="0A2034A7" w14:textId="77777777" w:rsidR="009C05C0" w:rsidRPr="009C05C0" w:rsidRDefault="009C05C0" w:rsidP="009C05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9C05C0">
        <w:rPr>
          <w:rFonts w:ascii="Arial" w:eastAsia="Times New Roman" w:hAnsi="Arial" w:cs="Arial"/>
          <w:sz w:val="18"/>
          <w:szCs w:val="18"/>
          <w:lang w:eastAsia="en-NZ"/>
        </w:rPr>
        <w:t> </w:t>
      </w:r>
    </w:p>
    <w:p w14:paraId="7E291CB7" w14:textId="77777777" w:rsidR="009C05C0" w:rsidRPr="009C05C0" w:rsidRDefault="009C05C0" w:rsidP="009C05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9C05C0">
        <w:rPr>
          <w:rFonts w:ascii="Arial" w:eastAsia="Times New Roman" w:hAnsi="Arial" w:cs="Arial"/>
          <w:color w:val="333333"/>
          <w:sz w:val="20"/>
          <w:szCs w:val="20"/>
          <w:lang w:eastAsia="en-NZ"/>
        </w:rPr>
        <w:t>Please complete this form if you are applying to have a Financial Product (debt) admitted to the NZX Depository.  </w:t>
      </w:r>
    </w:p>
    <w:p w14:paraId="0A3F9F94" w14:textId="77777777" w:rsidR="009C05C0" w:rsidRPr="009C05C0" w:rsidRDefault="009C05C0" w:rsidP="009C05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9C05C0">
        <w:rPr>
          <w:rFonts w:ascii="Arial" w:eastAsia="Times New Roman" w:hAnsi="Arial" w:cs="Arial"/>
          <w:color w:val="333333"/>
          <w:sz w:val="20"/>
          <w:szCs w:val="20"/>
          <w:lang w:eastAsia="en-NZ"/>
        </w:rPr>
        <w:t> </w:t>
      </w:r>
    </w:p>
    <w:p w14:paraId="45D9B76C" w14:textId="77777777" w:rsidR="009C05C0" w:rsidRPr="009C05C0" w:rsidRDefault="009C05C0" w:rsidP="009C05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9C05C0">
        <w:rPr>
          <w:rFonts w:ascii="Arial" w:eastAsia="Times New Roman" w:hAnsi="Arial" w:cs="Arial"/>
          <w:color w:val="333333"/>
          <w:sz w:val="20"/>
          <w:szCs w:val="20"/>
          <w:lang w:eastAsia="en-NZ"/>
        </w:rPr>
        <w:t>This includes financial products which are not listed on NZX’s markets and are not available to trade on NZX’s market.  </w:t>
      </w:r>
    </w:p>
    <w:p w14:paraId="4C5E8F16" w14:textId="77777777" w:rsidR="009C05C0" w:rsidRPr="009C05C0" w:rsidRDefault="009C05C0" w:rsidP="009C05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9C05C0">
        <w:rPr>
          <w:rFonts w:ascii="Arial" w:eastAsia="Times New Roman" w:hAnsi="Arial" w:cs="Arial"/>
          <w:color w:val="333333"/>
          <w:sz w:val="20"/>
          <w:szCs w:val="20"/>
          <w:lang w:eastAsia="en-NZ"/>
        </w:rPr>
        <w:t> </w:t>
      </w:r>
    </w:p>
    <w:p w14:paraId="62A42B90" w14:textId="77777777" w:rsidR="009C05C0" w:rsidRPr="009C05C0" w:rsidRDefault="009C05C0" w:rsidP="009C05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9C05C0">
        <w:rPr>
          <w:rFonts w:ascii="Arial" w:eastAsia="Times New Roman" w:hAnsi="Arial" w:cs="Arial"/>
          <w:color w:val="333333"/>
          <w:sz w:val="20"/>
          <w:szCs w:val="20"/>
          <w:lang w:eastAsia="en-NZ"/>
        </w:rPr>
        <w:t xml:space="preserve">The completed form can be sent to us via email at </w:t>
      </w:r>
      <w:hyperlink r:id="rId4" w:tgtFrame="_blank" w:history="1">
        <w:r w:rsidRPr="009C05C0">
          <w:rPr>
            <w:rFonts w:ascii="Arial" w:eastAsia="Times New Roman" w:hAnsi="Arial" w:cs="Arial"/>
            <w:color w:val="808080"/>
            <w:sz w:val="20"/>
            <w:szCs w:val="20"/>
            <w:u w:val="single"/>
            <w:lang w:eastAsia="en-NZ"/>
          </w:rPr>
          <w:t>productoperations@nzx.com</w:t>
        </w:r>
      </w:hyperlink>
      <w:r w:rsidRPr="009C05C0">
        <w:rPr>
          <w:rFonts w:ascii="Arial" w:eastAsia="Times New Roman" w:hAnsi="Arial" w:cs="Arial"/>
          <w:sz w:val="20"/>
          <w:szCs w:val="20"/>
          <w:lang w:eastAsia="en-NZ"/>
        </w:rPr>
        <w:t> </w:t>
      </w:r>
    </w:p>
    <w:p w14:paraId="4F2814B8" w14:textId="77777777" w:rsidR="009C05C0" w:rsidRPr="009C05C0" w:rsidRDefault="009C05C0" w:rsidP="009C05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9C05C0">
        <w:rPr>
          <w:rFonts w:ascii="Arial" w:eastAsia="Times New Roman" w:hAnsi="Arial" w:cs="Arial"/>
          <w:sz w:val="20"/>
          <w:szCs w:val="20"/>
          <w:lang w:eastAsia="en-N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1"/>
        <w:gridCol w:w="1509"/>
        <w:gridCol w:w="1484"/>
        <w:gridCol w:w="3026"/>
      </w:tblGrid>
      <w:tr w:rsidR="009C05C0" w:rsidRPr="009C05C0" w14:paraId="22DD7274" w14:textId="77777777" w:rsidTr="009C05C0">
        <w:trPr>
          <w:trHeight w:val="360"/>
        </w:trPr>
        <w:tc>
          <w:tcPr>
            <w:tcW w:w="934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61A2"/>
            <w:hideMark/>
          </w:tcPr>
          <w:p w14:paraId="4FAFB5C7" w14:textId="77777777" w:rsidR="009C05C0" w:rsidRPr="009C05C0" w:rsidRDefault="009C05C0" w:rsidP="009C05C0">
            <w:pPr>
              <w:spacing w:after="0" w:line="240" w:lineRule="auto"/>
              <w:textAlignment w:val="baseline"/>
              <w:divId w:val="1418214696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  <w:t>Category of Security (select which one is applicable)</w:t>
            </w:r>
            <w:r w:rsidRPr="009C05C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vertAlign w:val="superscript"/>
                <w:lang w:eastAsia="en-NZ"/>
              </w:rPr>
              <w:t>1</w:t>
            </w:r>
            <w:r w:rsidRPr="009C05C0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NZ"/>
              </w:rPr>
              <w:t> </w:t>
            </w:r>
          </w:p>
        </w:tc>
      </w:tr>
      <w:tr w:rsidR="009C05C0" w:rsidRPr="009C05C0" w14:paraId="69DED0A7" w14:textId="77777777" w:rsidTr="009C05C0">
        <w:trPr>
          <w:trHeight w:val="540"/>
        </w:trPr>
        <w:tc>
          <w:tcPr>
            <w:tcW w:w="31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247C99D8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Vanilla Corporate </w:t>
            </w:r>
            <w:r w:rsidRPr="009C05C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​</w:t>
            </w:r>
            <w:r w:rsidRPr="009C05C0">
              <w:rPr>
                <w:rFonts w:ascii="MS Gothic" w:eastAsia="MS Gothic" w:hAnsi="MS Gothic" w:cs="Times New Roman" w:hint="eastAsia"/>
                <w:sz w:val="18"/>
                <w:szCs w:val="18"/>
                <w:lang w:eastAsia="en-NZ"/>
              </w:rPr>
              <w:t>☐</w:t>
            </w:r>
            <w:r w:rsidRPr="009C05C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​</w:t>
            </w:r>
            <w:r w:rsidRPr="009C05C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10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5B26B4CE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Structured </w:t>
            </w:r>
            <w:r w:rsidRPr="009C05C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​</w:t>
            </w:r>
            <w:r w:rsidRPr="009C05C0">
              <w:rPr>
                <w:rFonts w:ascii="MS Gothic" w:eastAsia="MS Gothic" w:hAnsi="MS Gothic" w:cs="Times New Roman" w:hint="eastAsia"/>
                <w:sz w:val="18"/>
                <w:szCs w:val="18"/>
                <w:lang w:eastAsia="en-NZ"/>
              </w:rPr>
              <w:t>☐</w:t>
            </w:r>
            <w:r w:rsidRPr="009C05C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​</w:t>
            </w:r>
            <w:r w:rsidRPr="009C05C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1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76F32BA8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Debt/Equity Hybrid </w:t>
            </w:r>
            <w:r w:rsidRPr="009C05C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​</w:t>
            </w:r>
            <w:r w:rsidRPr="009C05C0">
              <w:rPr>
                <w:rFonts w:ascii="MS Gothic" w:eastAsia="MS Gothic" w:hAnsi="MS Gothic" w:cs="Times New Roman" w:hint="eastAsia"/>
                <w:sz w:val="18"/>
                <w:szCs w:val="18"/>
                <w:lang w:eastAsia="en-NZ"/>
              </w:rPr>
              <w:t>☐</w:t>
            </w:r>
            <w:r w:rsidRPr="009C05C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​</w:t>
            </w:r>
            <w:r w:rsidRPr="009C05C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 </w:t>
            </w:r>
          </w:p>
        </w:tc>
      </w:tr>
      <w:tr w:rsidR="009C05C0" w:rsidRPr="009C05C0" w14:paraId="698F5B45" w14:textId="77777777" w:rsidTr="009C05C0">
        <w:trPr>
          <w:trHeight w:val="375"/>
        </w:trPr>
        <w:tc>
          <w:tcPr>
            <w:tcW w:w="934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61A2"/>
            <w:hideMark/>
          </w:tcPr>
          <w:p w14:paraId="23F783FE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  <w:t>Sub-category of Security</w:t>
            </w:r>
            <w:r w:rsidRPr="009C05C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vertAlign w:val="superscript"/>
                <w:lang w:eastAsia="en-NZ"/>
              </w:rPr>
              <w:t>2</w:t>
            </w:r>
            <w:r w:rsidRPr="009C05C0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NZ"/>
              </w:rPr>
              <w:t> </w:t>
            </w:r>
          </w:p>
        </w:tc>
      </w:tr>
      <w:tr w:rsidR="009C05C0" w:rsidRPr="009C05C0" w14:paraId="483632C5" w14:textId="77777777" w:rsidTr="009C05C0">
        <w:trPr>
          <w:trHeight w:val="450"/>
        </w:trPr>
        <w:tc>
          <w:tcPr>
            <w:tcW w:w="46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3BAD6884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Green </w:t>
            </w:r>
            <w:r w:rsidRPr="009C05C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​</w:t>
            </w:r>
            <w:r w:rsidRPr="009C05C0">
              <w:rPr>
                <w:rFonts w:ascii="MS Gothic" w:eastAsia="MS Gothic" w:hAnsi="MS Gothic" w:cs="Times New Roman" w:hint="eastAsia"/>
                <w:sz w:val="18"/>
                <w:szCs w:val="18"/>
                <w:lang w:eastAsia="en-NZ"/>
              </w:rPr>
              <w:t>☐</w:t>
            </w:r>
            <w:r w:rsidRPr="009C05C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​</w:t>
            </w:r>
            <w:r w:rsidRPr="009C05C0">
              <w:rPr>
                <w:rFonts w:ascii="MS Gothic" w:eastAsia="MS Gothic" w:hAnsi="MS Gothic" w:cs="Times New Roman" w:hint="eastAsi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6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068F72DD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Sustainable </w:t>
            </w:r>
            <w:r w:rsidRPr="009C05C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​</w:t>
            </w:r>
            <w:r w:rsidRPr="009C05C0">
              <w:rPr>
                <w:rFonts w:ascii="MS Gothic" w:eastAsia="MS Gothic" w:hAnsi="MS Gothic" w:cs="Times New Roman" w:hint="eastAsia"/>
                <w:sz w:val="18"/>
                <w:szCs w:val="18"/>
                <w:lang w:eastAsia="en-NZ"/>
              </w:rPr>
              <w:t>☐</w:t>
            </w:r>
            <w:r w:rsidRPr="009C05C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​</w:t>
            </w:r>
            <w:r w:rsidRPr="009C05C0">
              <w:rPr>
                <w:rFonts w:ascii="MS Gothic" w:eastAsia="MS Gothic" w:hAnsi="MS Gothic" w:cs="Times New Roman" w:hint="eastAsia"/>
                <w:sz w:val="18"/>
                <w:szCs w:val="18"/>
                <w:lang w:eastAsia="en-NZ"/>
              </w:rPr>
              <w:t> </w:t>
            </w:r>
          </w:p>
        </w:tc>
      </w:tr>
    </w:tbl>
    <w:p w14:paraId="62468907" w14:textId="77777777" w:rsidR="009C05C0" w:rsidRPr="009C05C0" w:rsidRDefault="009C05C0" w:rsidP="009C05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9C05C0">
        <w:rPr>
          <w:rFonts w:ascii="Arial" w:eastAsia="Times New Roman" w:hAnsi="Arial" w:cs="Arial"/>
          <w:sz w:val="20"/>
          <w:szCs w:val="20"/>
          <w:lang w:eastAsia="en-NZ"/>
        </w:rPr>
        <w:t> </w:t>
      </w:r>
    </w:p>
    <w:p w14:paraId="4703CD1A" w14:textId="77777777" w:rsidR="009C05C0" w:rsidRPr="009C05C0" w:rsidRDefault="009C05C0" w:rsidP="009C05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9C05C0">
        <w:rPr>
          <w:rFonts w:ascii="Arial" w:eastAsia="Times New Roman" w:hAnsi="Arial" w:cs="Arial"/>
          <w:sz w:val="20"/>
          <w:szCs w:val="20"/>
          <w:lang w:eastAsia="en-NZ"/>
        </w:rPr>
        <w:t> </w:t>
      </w:r>
    </w:p>
    <w:p w14:paraId="77E02613" w14:textId="77777777" w:rsidR="009C05C0" w:rsidRPr="009C05C0" w:rsidRDefault="009C05C0" w:rsidP="009C05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9C05C0">
        <w:rPr>
          <w:rFonts w:ascii="Arial" w:eastAsia="Times New Roman" w:hAnsi="Arial" w:cs="Arial"/>
          <w:sz w:val="20"/>
          <w:szCs w:val="20"/>
          <w:lang w:eastAsia="en-NZ"/>
        </w:rPr>
        <w:t xml:space="preserve">The information set out in the table below must be provided to NZX as soon as practicable.  </w:t>
      </w:r>
      <w:r w:rsidRPr="009C05C0">
        <w:rPr>
          <w:rFonts w:ascii="Arial" w:eastAsia="Times New Roman" w:hAnsi="Arial" w:cs="Arial"/>
          <w:b/>
          <w:bCs/>
          <w:sz w:val="20"/>
          <w:szCs w:val="20"/>
          <w:lang w:eastAsia="en-NZ"/>
        </w:rPr>
        <w:t>NZX requires all information requested on this form, no less than five business days prior to the effective date.</w:t>
      </w:r>
      <w:r w:rsidRPr="009C05C0">
        <w:rPr>
          <w:rFonts w:ascii="Arial" w:eastAsia="Times New Roman" w:hAnsi="Arial" w:cs="Arial"/>
          <w:sz w:val="20"/>
          <w:szCs w:val="20"/>
          <w:lang w:eastAsia="en-NZ"/>
        </w:rPr>
        <w:t>  </w:t>
      </w:r>
    </w:p>
    <w:p w14:paraId="6D21999D" w14:textId="77777777" w:rsidR="009C05C0" w:rsidRPr="009C05C0" w:rsidRDefault="009C05C0" w:rsidP="009C05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9C05C0">
        <w:rPr>
          <w:rFonts w:ascii="Arial" w:eastAsia="Times New Roman" w:hAnsi="Arial" w:cs="Arial"/>
          <w:sz w:val="20"/>
          <w:szCs w:val="20"/>
          <w:lang w:eastAsia="en-NZ"/>
        </w:rPr>
        <w:t> </w:t>
      </w:r>
    </w:p>
    <w:p w14:paraId="3D0F1FD6" w14:textId="77777777" w:rsidR="009C05C0" w:rsidRPr="009C05C0" w:rsidRDefault="009C05C0" w:rsidP="009C05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9C05C0">
        <w:rPr>
          <w:rFonts w:ascii="Arial" w:eastAsia="Times New Roman" w:hAnsi="Arial" w:cs="Arial"/>
          <w:sz w:val="20"/>
          <w:szCs w:val="20"/>
          <w:lang w:eastAsia="en-NZ"/>
        </w:rPr>
        <w:t xml:space="preserve">This information is required </w:t>
      </w:r>
      <w:proofErr w:type="gramStart"/>
      <w:r w:rsidRPr="009C05C0">
        <w:rPr>
          <w:rFonts w:ascii="Arial" w:eastAsia="Times New Roman" w:hAnsi="Arial" w:cs="Arial"/>
          <w:sz w:val="20"/>
          <w:szCs w:val="20"/>
          <w:lang w:eastAsia="en-NZ"/>
        </w:rPr>
        <w:t>in order for</w:t>
      </w:r>
      <w:proofErr w:type="gramEnd"/>
      <w:r w:rsidRPr="009C05C0">
        <w:rPr>
          <w:rFonts w:ascii="Arial" w:eastAsia="Times New Roman" w:hAnsi="Arial" w:cs="Arial"/>
          <w:sz w:val="20"/>
          <w:szCs w:val="20"/>
          <w:lang w:eastAsia="en-NZ"/>
        </w:rPr>
        <w:t xml:space="preserve"> NZX’s Operations team to set up the security in the appropriate systems to ensure it is available for settlement on the Effective Date. </w:t>
      </w:r>
    </w:p>
    <w:p w14:paraId="08451BB4" w14:textId="77777777" w:rsidR="009C05C0" w:rsidRPr="009C05C0" w:rsidRDefault="009C05C0" w:rsidP="009C05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9C05C0">
        <w:rPr>
          <w:rFonts w:ascii="Arial" w:eastAsia="Times New Roman" w:hAnsi="Arial" w:cs="Arial"/>
          <w:sz w:val="20"/>
          <w:szCs w:val="20"/>
          <w:lang w:eastAsia="en-NZ"/>
        </w:rPr>
        <w:t> </w:t>
      </w:r>
    </w:p>
    <w:p w14:paraId="5E447C64" w14:textId="77777777" w:rsidR="009C05C0" w:rsidRPr="009C05C0" w:rsidRDefault="009C05C0" w:rsidP="009C05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9C05C0">
        <w:rPr>
          <w:rFonts w:ascii="Arial" w:eastAsia="Times New Roman" w:hAnsi="Arial" w:cs="Arial"/>
          <w:sz w:val="20"/>
          <w:szCs w:val="20"/>
          <w:lang w:eastAsia="en-NZ"/>
        </w:rPr>
        <w:t xml:space="preserve">Please contact NZX Product Operations on +64 4 496 2853 or </w:t>
      </w:r>
      <w:hyperlink r:id="rId5" w:tgtFrame="_blank" w:history="1">
        <w:r w:rsidRPr="009C05C0">
          <w:rPr>
            <w:rFonts w:ascii="Arial" w:eastAsia="Times New Roman" w:hAnsi="Arial" w:cs="Arial"/>
            <w:color w:val="808080"/>
            <w:sz w:val="20"/>
            <w:szCs w:val="20"/>
            <w:u w:val="single"/>
            <w:lang w:eastAsia="en-NZ"/>
          </w:rPr>
          <w:t>productoperations@nzx.com</w:t>
        </w:r>
      </w:hyperlink>
      <w:r w:rsidRPr="009C05C0">
        <w:rPr>
          <w:rFonts w:ascii="Arial" w:eastAsia="Times New Roman" w:hAnsi="Arial" w:cs="Arial"/>
          <w:sz w:val="20"/>
          <w:szCs w:val="20"/>
          <w:lang w:eastAsia="en-NZ"/>
        </w:rPr>
        <w:t xml:space="preserve"> with any queries regarding completion of this form. </w:t>
      </w:r>
    </w:p>
    <w:p w14:paraId="0464E46B" w14:textId="77777777" w:rsidR="009C05C0" w:rsidRPr="009C05C0" w:rsidRDefault="009C05C0" w:rsidP="009C05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9C05C0">
        <w:rPr>
          <w:rFonts w:ascii="Arial" w:eastAsia="Times New Roman" w:hAnsi="Arial" w:cs="Arial"/>
          <w:sz w:val="20"/>
          <w:szCs w:val="20"/>
          <w:lang w:eastAsia="en-NZ"/>
        </w:rPr>
        <w:t> </w:t>
      </w:r>
    </w:p>
    <w:p w14:paraId="2D9B996A" w14:textId="77777777" w:rsidR="009C05C0" w:rsidRPr="009C05C0" w:rsidRDefault="009C05C0" w:rsidP="009C05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9C05C0">
        <w:rPr>
          <w:rFonts w:ascii="Arial" w:eastAsia="Times New Roman" w:hAnsi="Arial" w:cs="Arial"/>
          <w:sz w:val="20"/>
          <w:szCs w:val="20"/>
          <w:lang w:eastAsia="en-N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9"/>
        <w:gridCol w:w="1105"/>
        <w:gridCol w:w="60"/>
        <w:gridCol w:w="322"/>
        <w:gridCol w:w="892"/>
        <w:gridCol w:w="90"/>
        <w:gridCol w:w="795"/>
        <w:gridCol w:w="358"/>
        <w:gridCol w:w="1179"/>
      </w:tblGrid>
      <w:tr w:rsidR="009C05C0" w:rsidRPr="009C05C0" w14:paraId="77697DDF" w14:textId="77777777" w:rsidTr="009C05C0">
        <w:trPr>
          <w:trHeight w:val="195"/>
        </w:trPr>
        <w:tc>
          <w:tcPr>
            <w:tcW w:w="4575" w:type="dxa"/>
            <w:tcBorders>
              <w:top w:val="single" w:sz="6" w:space="0" w:color="0061A2"/>
              <w:left w:val="single" w:sz="6" w:space="0" w:color="0061A2"/>
              <w:bottom w:val="single" w:sz="6" w:space="0" w:color="0061A2"/>
              <w:right w:val="single" w:sz="6" w:space="0" w:color="0061A2"/>
            </w:tcBorders>
            <w:shd w:val="clear" w:color="auto" w:fill="0061A2"/>
            <w:vAlign w:val="center"/>
            <w:hideMark/>
          </w:tcPr>
          <w:p w14:paraId="4559485B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  <w:t>Requirement </w:t>
            </w:r>
          </w:p>
        </w:tc>
        <w:tc>
          <w:tcPr>
            <w:tcW w:w="4905" w:type="dxa"/>
            <w:gridSpan w:val="8"/>
            <w:tcBorders>
              <w:top w:val="single" w:sz="6" w:space="0" w:color="0061A2"/>
              <w:left w:val="single" w:sz="6" w:space="0" w:color="0061A2"/>
              <w:bottom w:val="single" w:sz="6" w:space="0" w:color="0061A2"/>
              <w:right w:val="single" w:sz="6" w:space="0" w:color="808080"/>
            </w:tcBorders>
            <w:shd w:val="clear" w:color="auto" w:fill="0061A2"/>
            <w:vAlign w:val="center"/>
            <w:hideMark/>
          </w:tcPr>
          <w:p w14:paraId="0D39A487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NZ"/>
              </w:rPr>
              <w:t>Information </w:t>
            </w:r>
          </w:p>
        </w:tc>
      </w:tr>
      <w:tr w:rsidR="009C05C0" w:rsidRPr="009C05C0" w14:paraId="01273768" w14:textId="77777777" w:rsidTr="009C05C0">
        <w:trPr>
          <w:trHeight w:val="540"/>
        </w:trPr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250EC202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Company Name</w:t>
            </w: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  <w:p w14:paraId="42359314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The full name of the company - Note: This field has a 60-character limit </w:t>
            </w:r>
          </w:p>
        </w:tc>
        <w:tc>
          <w:tcPr>
            <w:tcW w:w="4905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1C5843A1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9C05C0" w:rsidRPr="009C05C0" w14:paraId="23FB36D2" w14:textId="77777777" w:rsidTr="009C05C0">
        <w:trPr>
          <w:trHeight w:val="375"/>
        </w:trPr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588541EF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Preferred Ticker Code</w:t>
            </w: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  <w:p w14:paraId="0B3F4DAA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Three/Four letter company code – Note: Must match registry </w:t>
            </w:r>
          </w:p>
        </w:tc>
        <w:tc>
          <w:tcPr>
            <w:tcW w:w="4905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1693178D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9C05C0" w:rsidRPr="009C05C0" w14:paraId="1E2730E4" w14:textId="77777777" w:rsidTr="009C05C0">
        <w:trPr>
          <w:trHeight w:val="390"/>
        </w:trPr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7772CB69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ISIN Number</w:t>
            </w:r>
            <w:r w:rsidRPr="009C05C0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en-NZ"/>
              </w:rPr>
              <w:t> </w:t>
            </w:r>
            <w:r w:rsidRPr="009C05C0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NZ"/>
              </w:rPr>
              <w:t> </w:t>
            </w:r>
          </w:p>
          <w:p w14:paraId="09F27309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en-NZ"/>
              </w:rPr>
              <w:t>c</w:t>
            </w:r>
            <w:r w:rsidRPr="009C05C0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ode that uniquely identifies the security </w:t>
            </w:r>
          </w:p>
        </w:tc>
        <w:tc>
          <w:tcPr>
            <w:tcW w:w="4905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3533C55C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9C05C0" w:rsidRPr="009C05C0" w14:paraId="4BF712CB" w14:textId="77777777" w:rsidTr="009C05C0">
        <w:trPr>
          <w:trHeight w:val="375"/>
        </w:trPr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608B65D4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Effective Date</w:t>
            </w: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  <w:p w14:paraId="5ECE6F66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Date the admitted product is available in BaNCS  </w:t>
            </w:r>
          </w:p>
        </w:tc>
        <w:tc>
          <w:tcPr>
            <w:tcW w:w="4905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30947FC9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9C05C0" w:rsidRPr="009C05C0" w14:paraId="1706BE5D" w14:textId="77777777" w:rsidTr="009C05C0">
        <w:trPr>
          <w:trHeight w:val="195"/>
        </w:trPr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6098C83E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Interest Rate</w:t>
            </w: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905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6046CBD6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9C05C0" w:rsidRPr="009C05C0" w14:paraId="06687EA2" w14:textId="77777777" w:rsidTr="009C05C0">
        <w:trPr>
          <w:trHeight w:val="645"/>
        </w:trPr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78C1C5A8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Rate reset date(s)</w:t>
            </w: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  <w:p w14:paraId="3CC8AFFF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Please identify if this is not applicable</w:t>
            </w:r>
            <w:r w:rsidRPr="009C05C0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4905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7A14AE1D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9C05C0" w:rsidRPr="009C05C0" w14:paraId="4A2FC168" w14:textId="77777777" w:rsidTr="009C05C0">
        <w:trPr>
          <w:trHeight w:val="540"/>
        </w:trPr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71CEB622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Maturity Date</w:t>
            </w: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  <w:p w14:paraId="222E39C7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Please identify if this is not applicable (</w:t>
            </w:r>
            <w:proofErr w:type="spellStart"/>
            <w:r w:rsidRPr="009C05C0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eg</w:t>
            </w:r>
            <w:proofErr w:type="spellEnd"/>
            <w:r w:rsidRPr="009C05C0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, for Perpetual securities) </w:t>
            </w:r>
          </w:p>
        </w:tc>
        <w:tc>
          <w:tcPr>
            <w:tcW w:w="4905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626B51D8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9C05C0" w:rsidRPr="009C05C0" w14:paraId="4BB88891" w14:textId="77777777" w:rsidTr="009C05C0">
        <w:trPr>
          <w:trHeight w:val="360"/>
        </w:trPr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251B88E0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Early call date(s) </w:t>
            </w: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  <w:p w14:paraId="2C5EC7E7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Please identify if this is not applicable </w:t>
            </w:r>
          </w:p>
        </w:tc>
        <w:tc>
          <w:tcPr>
            <w:tcW w:w="4905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4B27AA2E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9C05C0" w:rsidRPr="009C05C0" w14:paraId="784CBFD0" w14:textId="77777777" w:rsidTr="009C05C0">
        <w:trPr>
          <w:trHeight w:val="540"/>
        </w:trPr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015C0510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Yield traded pricing </w:t>
            </w:r>
            <w:proofErr w:type="gramStart"/>
            <w:r w:rsidRPr="009C05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method</w:t>
            </w:r>
            <w:proofErr w:type="gramEnd"/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  <w:p w14:paraId="423AD6E2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Only applicable if the instrument has an early call option without a rate reset </w:t>
            </w:r>
          </w:p>
        </w:tc>
        <w:tc>
          <w:tcPr>
            <w:tcW w:w="154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66526C0D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Yield to Maturity </w:t>
            </w:r>
            <w:r w:rsidRPr="009C05C0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​</w:t>
            </w:r>
            <w:r w:rsidRPr="009C05C0">
              <w:rPr>
                <w:rFonts w:ascii="MS Gothic" w:eastAsia="MS Gothic" w:hAnsi="MS Gothic" w:cs="Times New Roman" w:hint="eastAsia"/>
                <w:sz w:val="20"/>
                <w:szCs w:val="20"/>
                <w:lang w:eastAsia="en-NZ"/>
              </w:rPr>
              <w:t>☐</w:t>
            </w:r>
            <w:r w:rsidRPr="009C05C0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​</w:t>
            </w: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03080CC3" w14:textId="0A8570CC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   </w:t>
            </w: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Yield to Call </w:t>
            </w:r>
            <w:r w:rsidRPr="009C05C0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​</w:t>
            </w:r>
            <w:r w:rsidRPr="009C05C0">
              <w:rPr>
                <w:rFonts w:ascii="MS Gothic" w:eastAsia="MS Gothic" w:hAnsi="MS Gothic" w:cs="Times New Roman" w:hint="eastAsia"/>
                <w:sz w:val="20"/>
                <w:szCs w:val="20"/>
                <w:lang w:eastAsia="en-NZ"/>
              </w:rPr>
              <w:t>☐</w:t>
            </w:r>
            <w:r w:rsidRPr="009C05C0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​</w:t>
            </w: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66DE46BD" w14:textId="4CAD52EA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      </w:t>
            </w: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N/A </w:t>
            </w:r>
            <w:r w:rsidRPr="009C05C0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​</w:t>
            </w:r>
            <w:r w:rsidRPr="009C05C0">
              <w:rPr>
                <w:rFonts w:ascii="MS Gothic" w:eastAsia="MS Gothic" w:hAnsi="MS Gothic" w:cs="Times New Roman" w:hint="eastAsia"/>
                <w:sz w:val="20"/>
                <w:szCs w:val="20"/>
                <w:lang w:eastAsia="en-NZ"/>
              </w:rPr>
              <w:t>☐</w:t>
            </w:r>
            <w:r w:rsidRPr="009C05C0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​</w:t>
            </w: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9C05C0" w:rsidRPr="009C05C0" w14:paraId="00B57F1A" w14:textId="77777777" w:rsidTr="009C05C0">
        <w:trPr>
          <w:trHeight w:val="765"/>
        </w:trPr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336788C6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Preference for the security to be traded on a price or yield </w:t>
            </w:r>
            <w:proofErr w:type="gramStart"/>
            <w:r w:rsidRPr="009C05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basis</w:t>
            </w:r>
            <w:proofErr w:type="gramEnd"/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  <w:p w14:paraId="25F6D14C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NZX will consider this preference but retains full discretion for the application of trading basis </w:t>
            </w:r>
          </w:p>
        </w:tc>
        <w:tc>
          <w:tcPr>
            <w:tcW w:w="4905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08C82163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9C05C0" w:rsidRPr="009C05C0" w14:paraId="02AD7B67" w14:textId="77777777" w:rsidTr="009C05C0">
        <w:trPr>
          <w:trHeight w:val="195"/>
        </w:trPr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4DD9BB65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Issue Size</w:t>
            </w: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905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34F6FF50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9C05C0" w:rsidRPr="009C05C0" w14:paraId="7A28702B" w14:textId="77777777" w:rsidTr="009C05C0">
        <w:trPr>
          <w:trHeight w:val="195"/>
        </w:trPr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5463E201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Interest Payment Dates</w:t>
            </w: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905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16E21410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9C05C0" w:rsidRPr="009C05C0" w14:paraId="440E979E" w14:textId="77777777" w:rsidTr="009C05C0">
        <w:trPr>
          <w:trHeight w:val="600"/>
        </w:trPr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7C6410F6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lastRenderedPageBreak/>
              <w:t>Interest Payment Calculation for Payments</w:t>
            </w:r>
            <w:r w:rsidRPr="009C05C0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en-NZ"/>
              </w:rPr>
              <w:t>1</w:t>
            </w:r>
            <w:r w:rsidRPr="009C05C0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 </w:t>
            </w:r>
          </w:p>
          <w:p w14:paraId="25EBAA93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Please select one of the following options </w:t>
            </w:r>
          </w:p>
        </w:tc>
        <w:tc>
          <w:tcPr>
            <w:tcW w:w="11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5CFB90F5" w14:textId="77777777" w:rsidR="009C05C0" w:rsidRPr="009C05C0" w:rsidRDefault="009C05C0" w:rsidP="009C05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30/360 </w:t>
            </w:r>
          </w:p>
          <w:p w14:paraId="39F4F2C0" w14:textId="77777777" w:rsidR="009C05C0" w:rsidRPr="009C05C0" w:rsidRDefault="009C05C0" w:rsidP="009C05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​​</w:t>
            </w:r>
            <w:r w:rsidRPr="009C05C0">
              <w:rPr>
                <w:rFonts w:ascii="MS Gothic" w:eastAsia="MS Gothic" w:hAnsi="MS Gothic" w:cs="Times New Roman" w:hint="eastAsia"/>
                <w:sz w:val="20"/>
                <w:szCs w:val="20"/>
                <w:lang w:eastAsia="en-NZ"/>
              </w:rPr>
              <w:t>☐</w:t>
            </w:r>
            <w:r w:rsidRPr="009C05C0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​</w:t>
            </w: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38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0511913C" w14:textId="77777777" w:rsidR="009C05C0" w:rsidRPr="009C05C0" w:rsidRDefault="009C05C0" w:rsidP="009C05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Actual/Actual </w:t>
            </w:r>
          </w:p>
          <w:p w14:paraId="0DFD6A57" w14:textId="77777777" w:rsidR="009C05C0" w:rsidRPr="009C05C0" w:rsidRDefault="009C05C0" w:rsidP="009C05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NZ"/>
              </w:rPr>
              <w:t>​​</w:t>
            </w:r>
            <w:r w:rsidRPr="009C05C0">
              <w:rPr>
                <w:rFonts w:ascii="MS Gothic" w:eastAsia="MS Gothic" w:hAnsi="MS Gothic" w:cs="Times New Roman" w:hint="eastAsia"/>
                <w:b/>
                <w:bCs/>
                <w:sz w:val="20"/>
                <w:szCs w:val="20"/>
                <w:lang w:eastAsia="en-NZ"/>
              </w:rPr>
              <w:t>☐</w:t>
            </w:r>
            <w:r w:rsidRPr="009C05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NZ"/>
              </w:rPr>
              <w:t>​</w:t>
            </w: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4DE54048" w14:textId="77777777" w:rsidR="009C05C0" w:rsidRPr="009C05C0" w:rsidRDefault="009C05C0" w:rsidP="009C05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Actual/360 </w:t>
            </w:r>
          </w:p>
          <w:p w14:paraId="6EDFD83B" w14:textId="77777777" w:rsidR="009C05C0" w:rsidRPr="009C05C0" w:rsidRDefault="009C05C0" w:rsidP="009C05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NZ"/>
              </w:rPr>
              <w:t>​​</w:t>
            </w:r>
            <w:r w:rsidRPr="009C05C0">
              <w:rPr>
                <w:rFonts w:ascii="MS Gothic" w:eastAsia="MS Gothic" w:hAnsi="MS Gothic" w:cs="Times New Roman" w:hint="eastAsia"/>
                <w:b/>
                <w:bCs/>
                <w:sz w:val="20"/>
                <w:szCs w:val="20"/>
                <w:lang w:eastAsia="en-NZ"/>
              </w:rPr>
              <w:t>☐</w:t>
            </w:r>
            <w:r w:rsidRPr="009C05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NZ"/>
              </w:rPr>
              <w:t>​</w:t>
            </w: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1C77339D" w14:textId="77777777" w:rsidR="009C05C0" w:rsidRPr="009C05C0" w:rsidRDefault="009C05C0" w:rsidP="009C05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Actual/365 </w:t>
            </w:r>
          </w:p>
          <w:p w14:paraId="2403E255" w14:textId="77777777" w:rsidR="009C05C0" w:rsidRPr="009C05C0" w:rsidRDefault="009C05C0" w:rsidP="009C05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NZ"/>
              </w:rPr>
              <w:t>​​</w:t>
            </w:r>
            <w:r w:rsidRPr="009C05C0">
              <w:rPr>
                <w:rFonts w:ascii="MS Gothic" w:eastAsia="MS Gothic" w:hAnsi="MS Gothic" w:cs="Times New Roman" w:hint="eastAsia"/>
                <w:b/>
                <w:bCs/>
                <w:sz w:val="20"/>
                <w:szCs w:val="20"/>
                <w:lang w:eastAsia="en-NZ"/>
              </w:rPr>
              <w:t>☐</w:t>
            </w:r>
            <w:r w:rsidRPr="009C05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NZ"/>
              </w:rPr>
              <w:t>​</w:t>
            </w: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9C05C0" w:rsidRPr="009C05C0" w14:paraId="1B517B6B" w14:textId="77777777" w:rsidTr="009C05C0">
        <w:trPr>
          <w:trHeight w:val="390"/>
        </w:trPr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7EDB5FD6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First Interest Payment made to Holder on Record Date or Original Subscriber</w:t>
            </w: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905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40F893F9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9C05C0" w:rsidRPr="009C05C0" w14:paraId="2FC62C0B" w14:textId="77777777" w:rsidTr="009C05C0">
        <w:trPr>
          <w:trHeight w:val="480"/>
        </w:trPr>
        <w:tc>
          <w:tcPr>
            <w:tcW w:w="45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1FF8880C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Record Date Derivation</w:t>
            </w: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  <w:p w14:paraId="1C87F579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Number of days prior to the relevant Payment Date that determines the Record Date </w:t>
            </w:r>
          </w:p>
          <w:p w14:paraId="26E0F6E1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 </w:t>
            </w:r>
          </w:p>
          <w:p w14:paraId="1F6BDA00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Identify whether these are business</w:t>
            </w:r>
            <w:r w:rsidRPr="009C05C0"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en-NZ"/>
              </w:rPr>
              <w:t>3</w:t>
            </w:r>
            <w:r w:rsidRPr="009C05C0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 xml:space="preserve"> or calendar </w:t>
            </w:r>
            <w:proofErr w:type="gramStart"/>
            <w:r w:rsidRPr="009C05C0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days</w:t>
            </w:r>
            <w:proofErr w:type="gramEnd"/>
            <w:r w:rsidRPr="009C05C0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 </w:t>
            </w:r>
          </w:p>
          <w:p w14:paraId="0796F7B0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 </w:t>
            </w:r>
          </w:p>
          <w:p w14:paraId="45A8CB91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 </w:t>
            </w:r>
          </w:p>
          <w:p w14:paraId="77964F17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If Record Date falls on a non-business day, please identify which business day the Record Date will move to </w:t>
            </w:r>
          </w:p>
        </w:tc>
        <w:tc>
          <w:tcPr>
            <w:tcW w:w="4905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5C652841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Number: </w:t>
            </w:r>
          </w:p>
        </w:tc>
      </w:tr>
      <w:tr w:rsidR="009C05C0" w:rsidRPr="009C05C0" w14:paraId="39C8FE65" w14:textId="77777777" w:rsidTr="009C05C0">
        <w:trPr>
          <w:trHeight w:val="4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60946116" w14:textId="77777777" w:rsidR="009C05C0" w:rsidRPr="009C05C0" w:rsidRDefault="009C05C0" w:rsidP="009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44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375D6096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Calendar </w:t>
            </w:r>
            <w:r w:rsidRPr="009C05C0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​</w:t>
            </w:r>
            <w:r w:rsidRPr="009C05C0">
              <w:rPr>
                <w:rFonts w:ascii="MS Gothic" w:eastAsia="MS Gothic" w:hAnsi="MS Gothic" w:cs="Times New Roman" w:hint="eastAsia"/>
                <w:sz w:val="20"/>
                <w:szCs w:val="20"/>
                <w:lang w:eastAsia="en-NZ"/>
              </w:rPr>
              <w:t>☐</w:t>
            </w:r>
            <w:r w:rsidRPr="009C05C0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​</w:t>
            </w: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44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144F1AEF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Business </w:t>
            </w:r>
            <w:r w:rsidRPr="009C05C0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​</w:t>
            </w:r>
            <w:r w:rsidRPr="009C05C0">
              <w:rPr>
                <w:rFonts w:ascii="MS Gothic" w:eastAsia="MS Gothic" w:hAnsi="MS Gothic" w:cs="Times New Roman" w:hint="eastAsia"/>
                <w:sz w:val="20"/>
                <w:szCs w:val="20"/>
                <w:lang w:eastAsia="en-NZ"/>
              </w:rPr>
              <w:t>☐</w:t>
            </w:r>
            <w:r w:rsidRPr="009C05C0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​</w:t>
            </w: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9C05C0" w:rsidRPr="009C05C0" w14:paraId="1C7C1A49" w14:textId="77777777" w:rsidTr="009C05C0">
        <w:trPr>
          <w:trHeight w:val="45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6ED42BAD" w14:textId="77777777" w:rsidR="009C05C0" w:rsidRPr="009C05C0" w:rsidRDefault="009C05C0" w:rsidP="009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44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5C9C7485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Preceding </w:t>
            </w:r>
            <w:r w:rsidRPr="009C05C0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​</w:t>
            </w:r>
            <w:r w:rsidRPr="009C05C0">
              <w:rPr>
                <w:rFonts w:ascii="MS Gothic" w:eastAsia="MS Gothic" w:hAnsi="MS Gothic" w:cs="Times New Roman" w:hint="eastAsia"/>
                <w:sz w:val="20"/>
                <w:szCs w:val="20"/>
                <w:lang w:eastAsia="en-NZ"/>
              </w:rPr>
              <w:t>☐</w:t>
            </w:r>
            <w:r w:rsidRPr="009C05C0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​</w:t>
            </w: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44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792F0913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Following </w:t>
            </w:r>
            <w:r w:rsidRPr="009C05C0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​</w:t>
            </w:r>
            <w:r w:rsidRPr="009C05C0">
              <w:rPr>
                <w:rFonts w:ascii="MS Gothic" w:eastAsia="MS Gothic" w:hAnsi="MS Gothic" w:cs="Times New Roman" w:hint="eastAsia"/>
                <w:sz w:val="20"/>
                <w:szCs w:val="20"/>
                <w:lang w:eastAsia="en-NZ"/>
              </w:rPr>
              <w:t>☐</w:t>
            </w:r>
            <w:r w:rsidRPr="009C05C0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​</w:t>
            </w: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9C05C0" w:rsidRPr="009C05C0" w14:paraId="475A53C6" w14:textId="77777777" w:rsidTr="009C05C0">
        <w:trPr>
          <w:trHeight w:val="1035"/>
        </w:trPr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60092A13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Payment Date Derivation</w:t>
            </w: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  <w:p w14:paraId="5AA006A6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If Payment Date falls on a non-business day, please identify which business day the Payment Date will move to  </w:t>
            </w:r>
          </w:p>
        </w:tc>
        <w:tc>
          <w:tcPr>
            <w:tcW w:w="244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482BEFC9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Preceding </w:t>
            </w:r>
            <w:r w:rsidRPr="009C05C0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​</w:t>
            </w:r>
            <w:r w:rsidRPr="009C05C0">
              <w:rPr>
                <w:rFonts w:ascii="MS Gothic" w:eastAsia="MS Gothic" w:hAnsi="MS Gothic" w:cs="Times New Roman" w:hint="eastAsia"/>
                <w:sz w:val="20"/>
                <w:szCs w:val="20"/>
                <w:lang w:eastAsia="en-NZ"/>
              </w:rPr>
              <w:t>☐</w:t>
            </w:r>
            <w:r w:rsidRPr="009C05C0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​</w:t>
            </w: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44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589AD7EC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Following </w:t>
            </w:r>
            <w:r w:rsidRPr="009C05C0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​</w:t>
            </w:r>
            <w:r w:rsidRPr="009C05C0">
              <w:rPr>
                <w:rFonts w:ascii="MS Gothic" w:eastAsia="MS Gothic" w:hAnsi="MS Gothic" w:cs="Times New Roman" w:hint="eastAsia"/>
                <w:sz w:val="20"/>
                <w:szCs w:val="20"/>
                <w:lang w:eastAsia="en-NZ"/>
              </w:rPr>
              <w:t>☐</w:t>
            </w:r>
            <w:r w:rsidRPr="009C05C0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​</w:t>
            </w: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9C05C0" w:rsidRPr="009C05C0" w14:paraId="7361B3CA" w14:textId="77777777" w:rsidTr="009C05C0">
        <w:trPr>
          <w:trHeight w:val="210"/>
        </w:trPr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6F4CA101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proofErr w:type="gramStart"/>
            <w:r w:rsidRPr="009C05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Is</w:t>
            </w:r>
            <w:proofErr w:type="gramEnd"/>
            <w:r w:rsidRPr="009C05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 the Security AIL (Approved Issuer Levy)</w:t>
            </w: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905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69C9878A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9C05C0" w:rsidRPr="009C05C0" w14:paraId="45B3DB46" w14:textId="77777777" w:rsidTr="009C05C0">
        <w:trPr>
          <w:trHeight w:val="195"/>
        </w:trPr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063B337D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Minimum Application Amount</w:t>
            </w: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905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2832F37D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9C05C0" w:rsidRPr="009C05C0" w14:paraId="14A27638" w14:textId="77777777" w:rsidTr="009C05C0">
        <w:trPr>
          <w:trHeight w:val="210"/>
        </w:trPr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1FEFF69B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Minimum Holding Amount</w:t>
            </w: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905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53D45A8B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9C05C0" w:rsidRPr="009C05C0" w14:paraId="4A89C87D" w14:textId="77777777" w:rsidTr="009C05C0">
        <w:trPr>
          <w:trHeight w:val="195"/>
        </w:trPr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379DEF27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Face Value</w:t>
            </w: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905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40EC7679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9C05C0" w:rsidRPr="009C05C0" w14:paraId="164D7DC0" w14:textId="77777777" w:rsidTr="009C05C0">
        <w:trPr>
          <w:trHeight w:val="210"/>
        </w:trPr>
        <w:tc>
          <w:tcPr>
            <w:tcW w:w="4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22DD36A8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Minimum Transferrable Amount</w:t>
            </w: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905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1B869D4E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9C05C0" w:rsidRPr="009C05C0" w14:paraId="0E99826D" w14:textId="77777777" w:rsidTr="009C05C0">
        <w:trPr>
          <w:trHeight w:val="270"/>
        </w:trPr>
        <w:tc>
          <w:tcPr>
            <w:tcW w:w="45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35DDDC02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Registry</w:t>
            </w: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  <w:p w14:paraId="1B4E077B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Please make sure to select NZ or AU for Computershare Investor Services </w:t>
            </w:r>
          </w:p>
        </w:tc>
        <w:tc>
          <w:tcPr>
            <w:tcW w:w="244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1B81A97E" w14:textId="77777777" w:rsidR="009C05C0" w:rsidRPr="009C05C0" w:rsidRDefault="009C05C0" w:rsidP="009C05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Computershare Investor Services </w:t>
            </w:r>
          </w:p>
        </w:tc>
        <w:tc>
          <w:tcPr>
            <w:tcW w:w="2445" w:type="dxa"/>
            <w:gridSpan w:val="4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584FF5E7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Link Market Services </w:t>
            </w:r>
            <w:r w:rsidRPr="009C05C0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​</w:t>
            </w:r>
            <w:r w:rsidRPr="009C05C0">
              <w:rPr>
                <w:rFonts w:ascii="MS Gothic" w:eastAsia="MS Gothic" w:hAnsi="MS Gothic" w:cs="Times New Roman" w:hint="eastAsia"/>
                <w:sz w:val="20"/>
                <w:szCs w:val="20"/>
                <w:lang w:eastAsia="en-NZ"/>
              </w:rPr>
              <w:t>☐</w:t>
            </w:r>
            <w:r w:rsidRPr="009C05C0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​</w:t>
            </w: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9C05C0" w:rsidRPr="009C05C0" w14:paraId="6782EF89" w14:textId="77777777" w:rsidTr="009C05C0">
        <w:trPr>
          <w:trHeight w:val="27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322D4B77" w14:textId="77777777" w:rsidR="009C05C0" w:rsidRPr="009C05C0" w:rsidRDefault="009C05C0" w:rsidP="009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0EB4F318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NZ </w:t>
            </w:r>
            <w:r w:rsidRPr="009C05C0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​</w:t>
            </w:r>
            <w:r w:rsidRPr="009C05C0">
              <w:rPr>
                <w:rFonts w:ascii="MS Gothic" w:eastAsia="MS Gothic" w:hAnsi="MS Gothic" w:cs="Times New Roman" w:hint="eastAsia"/>
                <w:sz w:val="20"/>
                <w:szCs w:val="20"/>
                <w:lang w:eastAsia="en-NZ"/>
              </w:rPr>
              <w:t>☐</w:t>
            </w:r>
            <w:r w:rsidRPr="009C05C0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​</w:t>
            </w: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4EDE918C" w14:textId="77777777" w:rsidR="009C05C0" w:rsidRPr="009C05C0" w:rsidRDefault="009C05C0" w:rsidP="009C05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AU</w:t>
            </w:r>
            <w:r w:rsidRPr="009C05C0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​</w:t>
            </w:r>
            <w:r w:rsidRPr="009C05C0">
              <w:rPr>
                <w:rFonts w:ascii="MS Gothic" w:eastAsia="MS Gothic" w:hAnsi="MS Gothic" w:cs="Times New Roman" w:hint="eastAsia"/>
                <w:sz w:val="20"/>
                <w:szCs w:val="20"/>
                <w:lang w:eastAsia="en-NZ"/>
              </w:rPr>
              <w:t>☐</w:t>
            </w:r>
            <w:r w:rsidRPr="009C05C0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​</w:t>
            </w:r>
            <w:r w:rsidRPr="009C05C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4B8279AE" w14:textId="77777777" w:rsidR="009C05C0" w:rsidRPr="009C05C0" w:rsidRDefault="009C05C0" w:rsidP="009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</w:tbl>
    <w:p w14:paraId="1DFA1160" w14:textId="77777777" w:rsidR="009C05C0" w:rsidRDefault="009C05C0" w:rsidP="009C05C0">
      <w:pPr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vertAlign w:val="superscript"/>
          <w:lang w:eastAsia="en-NZ"/>
        </w:rPr>
      </w:pPr>
    </w:p>
    <w:p w14:paraId="252C471E" w14:textId="769DC777" w:rsidR="009C05C0" w:rsidRPr="009C05C0" w:rsidRDefault="009C05C0" w:rsidP="009C05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9C05C0">
        <w:rPr>
          <w:rFonts w:ascii="Arial" w:eastAsia="Times New Roman" w:hAnsi="Arial" w:cs="Arial"/>
          <w:sz w:val="14"/>
          <w:szCs w:val="14"/>
          <w:vertAlign w:val="superscript"/>
          <w:lang w:eastAsia="en-NZ"/>
        </w:rPr>
        <w:t>[1]</w:t>
      </w:r>
      <w:r w:rsidRPr="009C05C0">
        <w:rPr>
          <w:rFonts w:ascii="Arial" w:eastAsia="Times New Roman" w:hAnsi="Arial" w:cs="Arial"/>
          <w:sz w:val="18"/>
          <w:szCs w:val="18"/>
          <w:lang w:eastAsia="en-NZ"/>
        </w:rPr>
        <w:t xml:space="preserve"> </w:t>
      </w:r>
      <w:r w:rsidRPr="009C05C0">
        <w:rPr>
          <w:rFonts w:ascii="Arial" w:eastAsia="Times New Roman" w:hAnsi="Arial" w:cs="Arial"/>
          <w:sz w:val="16"/>
          <w:szCs w:val="16"/>
          <w:lang w:eastAsia="en-NZ"/>
        </w:rPr>
        <w:t>30/360 – assumes 30 days in each month and 360 days per year. Select this option for equal payments.  </w:t>
      </w:r>
    </w:p>
    <w:p w14:paraId="2EB11667" w14:textId="77777777" w:rsidR="009C05C0" w:rsidRPr="009C05C0" w:rsidRDefault="009C05C0" w:rsidP="009C05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9C05C0">
        <w:rPr>
          <w:rFonts w:ascii="Arial" w:eastAsia="Times New Roman" w:hAnsi="Arial" w:cs="Arial"/>
          <w:sz w:val="16"/>
          <w:szCs w:val="16"/>
          <w:lang w:eastAsia="en-NZ"/>
        </w:rPr>
        <w:t xml:space="preserve">Actual/Actual – assumes the actual number of days per month and the actual number of days per </w:t>
      </w:r>
      <w:proofErr w:type="gramStart"/>
      <w:r w:rsidRPr="009C05C0">
        <w:rPr>
          <w:rFonts w:ascii="Arial" w:eastAsia="Times New Roman" w:hAnsi="Arial" w:cs="Arial"/>
          <w:sz w:val="16"/>
          <w:szCs w:val="16"/>
          <w:lang w:eastAsia="en-NZ"/>
        </w:rPr>
        <w:t>year</w:t>
      </w:r>
      <w:proofErr w:type="gramEnd"/>
      <w:r w:rsidRPr="009C05C0">
        <w:rPr>
          <w:rFonts w:ascii="Arial" w:eastAsia="Times New Roman" w:hAnsi="Arial" w:cs="Arial"/>
          <w:sz w:val="16"/>
          <w:szCs w:val="16"/>
          <w:lang w:eastAsia="en-NZ"/>
        </w:rPr>
        <w:t> </w:t>
      </w:r>
    </w:p>
    <w:p w14:paraId="5AB5325A" w14:textId="77777777" w:rsidR="009C05C0" w:rsidRPr="009C05C0" w:rsidRDefault="009C05C0" w:rsidP="009C05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9C05C0">
        <w:rPr>
          <w:rFonts w:ascii="Arial" w:eastAsia="Times New Roman" w:hAnsi="Arial" w:cs="Arial"/>
          <w:sz w:val="16"/>
          <w:szCs w:val="16"/>
          <w:lang w:eastAsia="en-NZ"/>
        </w:rPr>
        <w:t xml:space="preserve">Actual/360 – assumes the actual number of days per month and 360 days per </w:t>
      </w:r>
      <w:proofErr w:type="gramStart"/>
      <w:r w:rsidRPr="009C05C0">
        <w:rPr>
          <w:rFonts w:ascii="Arial" w:eastAsia="Times New Roman" w:hAnsi="Arial" w:cs="Arial"/>
          <w:sz w:val="16"/>
          <w:szCs w:val="16"/>
          <w:lang w:eastAsia="en-NZ"/>
        </w:rPr>
        <w:t>year</w:t>
      </w:r>
      <w:proofErr w:type="gramEnd"/>
      <w:r w:rsidRPr="009C05C0">
        <w:rPr>
          <w:rFonts w:ascii="Arial" w:eastAsia="Times New Roman" w:hAnsi="Arial" w:cs="Arial"/>
          <w:sz w:val="16"/>
          <w:szCs w:val="16"/>
          <w:lang w:eastAsia="en-NZ"/>
        </w:rPr>
        <w:t> </w:t>
      </w:r>
    </w:p>
    <w:p w14:paraId="745984BA" w14:textId="77777777" w:rsidR="009C05C0" w:rsidRPr="009C05C0" w:rsidRDefault="009C05C0" w:rsidP="009C05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9C05C0">
        <w:rPr>
          <w:rFonts w:ascii="Arial" w:eastAsia="Times New Roman" w:hAnsi="Arial" w:cs="Arial"/>
          <w:sz w:val="16"/>
          <w:szCs w:val="16"/>
          <w:lang w:eastAsia="en-NZ"/>
        </w:rPr>
        <w:t xml:space="preserve">Actual/365 – assume the actual number of days per month and 365 days per </w:t>
      </w:r>
      <w:proofErr w:type="gramStart"/>
      <w:r w:rsidRPr="009C05C0">
        <w:rPr>
          <w:rFonts w:ascii="Arial" w:eastAsia="Times New Roman" w:hAnsi="Arial" w:cs="Arial"/>
          <w:sz w:val="16"/>
          <w:szCs w:val="16"/>
          <w:lang w:eastAsia="en-NZ"/>
        </w:rPr>
        <w:t>year</w:t>
      </w:r>
      <w:proofErr w:type="gramEnd"/>
      <w:r w:rsidRPr="009C05C0">
        <w:rPr>
          <w:rFonts w:ascii="Arial" w:eastAsia="Times New Roman" w:hAnsi="Arial" w:cs="Arial"/>
          <w:sz w:val="16"/>
          <w:szCs w:val="16"/>
          <w:lang w:eastAsia="en-NZ"/>
        </w:rPr>
        <w:t> </w:t>
      </w:r>
    </w:p>
    <w:p w14:paraId="2945D233" w14:textId="77777777" w:rsidR="009C05C0" w:rsidRPr="009C05C0" w:rsidRDefault="009C05C0" w:rsidP="009C05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9C05C0">
        <w:rPr>
          <w:rFonts w:ascii="Arial" w:eastAsia="Times New Roman" w:hAnsi="Arial" w:cs="Arial"/>
          <w:sz w:val="2"/>
          <w:szCs w:val="2"/>
          <w:lang w:eastAsia="en-NZ"/>
        </w:rPr>
        <w:t> </w:t>
      </w:r>
    </w:p>
    <w:p w14:paraId="47F45E0C" w14:textId="77777777" w:rsidR="00446725" w:rsidRDefault="00446725"/>
    <w:sectPr w:rsidR="00446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C0"/>
    <w:rsid w:val="00446725"/>
    <w:rsid w:val="00480FC9"/>
    <w:rsid w:val="009C05C0"/>
    <w:rsid w:val="00FB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1AE23"/>
  <w15:chartTrackingRefBased/>
  <w15:docId w15:val="{D0269E88-9AA8-48B4-8B27-B31ECC39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C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9C05C0"/>
  </w:style>
  <w:style w:type="character" w:customStyle="1" w:styleId="eop">
    <w:name w:val="eop"/>
    <w:basedOn w:val="DefaultParagraphFont"/>
    <w:rsid w:val="009C05C0"/>
  </w:style>
  <w:style w:type="character" w:customStyle="1" w:styleId="superscript">
    <w:name w:val="superscript"/>
    <w:basedOn w:val="DefaultParagraphFont"/>
    <w:rsid w:val="009C05C0"/>
  </w:style>
  <w:style w:type="character" w:customStyle="1" w:styleId="contentcontrolboundarysink">
    <w:name w:val="contentcontrolboundarysink"/>
    <w:basedOn w:val="DefaultParagraphFont"/>
    <w:rsid w:val="009C0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80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8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0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27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8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46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3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13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2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4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6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0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8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3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4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8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8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1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5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9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0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6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0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1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8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3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2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70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6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4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4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4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6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1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7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0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6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3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2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1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6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2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4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7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1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7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1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2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2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3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ductoperations@nzx.com" TargetMode="External"/><Relationship Id="rId4" Type="http://schemas.openxmlformats.org/officeDocument/2006/relationships/hyperlink" Target="mailto:productoperations@nz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 Baig</dc:creator>
  <cp:keywords/>
  <dc:description/>
  <cp:lastModifiedBy>Samar Baig</cp:lastModifiedBy>
  <cp:revision>1</cp:revision>
  <dcterms:created xsi:type="dcterms:W3CDTF">2023-04-28T03:57:00Z</dcterms:created>
  <dcterms:modified xsi:type="dcterms:W3CDTF">2023-04-28T04:01:00Z</dcterms:modified>
</cp:coreProperties>
</file>