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3F6E" w14:textId="205DC437" w:rsidR="00EA1DD6" w:rsidRDefault="007001B4" w:rsidP="7CD32AC4">
      <w:pPr>
        <w:pStyle w:val="Title"/>
      </w:pPr>
      <w:r>
        <w:t>Admitted Product</w:t>
      </w:r>
      <w:r w:rsidR="00EB3F5A">
        <w:t xml:space="preserve"> | </w:t>
      </w:r>
      <w:r w:rsidR="1FE13EA6">
        <w:t xml:space="preserve">Equity </w:t>
      </w:r>
      <w:r w:rsidR="00EB3F5A">
        <w:t>Instrument Information Sheet</w:t>
      </w:r>
    </w:p>
    <w:p w14:paraId="6B420EB0" w14:textId="77777777" w:rsidR="000D6FFB" w:rsidRPr="000D6FFB" w:rsidRDefault="000D6FFB" w:rsidP="000D6FFB"/>
    <w:p w14:paraId="603A6AD3" w14:textId="77777777" w:rsidR="002E361F" w:rsidRDefault="00503196" w:rsidP="00784CCB">
      <w:pPr>
        <w:rPr>
          <w:sz w:val="20"/>
          <w:szCs w:val="20"/>
        </w:rPr>
      </w:pPr>
      <w:r w:rsidRPr="002E361F">
        <w:rPr>
          <w:sz w:val="20"/>
          <w:szCs w:val="20"/>
        </w:rPr>
        <w:t>The information set out in the table below must be provided to NZX</w:t>
      </w:r>
      <w:r w:rsidR="00362FFB">
        <w:rPr>
          <w:sz w:val="20"/>
          <w:szCs w:val="20"/>
        </w:rPr>
        <w:t xml:space="preserve"> as soon as practicable.  </w:t>
      </w:r>
      <w:r w:rsidR="002E361F">
        <w:rPr>
          <w:b/>
          <w:sz w:val="20"/>
          <w:szCs w:val="20"/>
        </w:rPr>
        <w:t>NZX requires all information requested on this form</w:t>
      </w:r>
      <w:r w:rsidRPr="00503196">
        <w:rPr>
          <w:b/>
          <w:sz w:val="20"/>
          <w:szCs w:val="20"/>
        </w:rPr>
        <w:t xml:space="preserve">, no less than five business days prior to the </w:t>
      </w:r>
      <w:r w:rsidR="00D022BF">
        <w:rPr>
          <w:b/>
          <w:sz w:val="20"/>
          <w:szCs w:val="20"/>
        </w:rPr>
        <w:t xml:space="preserve">effective </w:t>
      </w:r>
      <w:r w:rsidRPr="00503196">
        <w:rPr>
          <w:b/>
          <w:sz w:val="20"/>
          <w:szCs w:val="20"/>
        </w:rPr>
        <w:t>date.</w:t>
      </w:r>
      <w:r>
        <w:rPr>
          <w:sz w:val="20"/>
          <w:szCs w:val="20"/>
        </w:rPr>
        <w:t xml:space="preserve"> </w:t>
      </w:r>
    </w:p>
    <w:p w14:paraId="3C210847" w14:textId="77777777" w:rsidR="002E361F" w:rsidRDefault="002E361F" w:rsidP="00784CCB">
      <w:pPr>
        <w:rPr>
          <w:sz w:val="20"/>
          <w:szCs w:val="20"/>
        </w:rPr>
      </w:pPr>
    </w:p>
    <w:p w14:paraId="5A476DA6" w14:textId="77777777" w:rsidR="00E274B1" w:rsidRDefault="00E274B1" w:rsidP="00784CCB">
      <w:pPr>
        <w:rPr>
          <w:sz w:val="20"/>
          <w:szCs w:val="20"/>
        </w:rPr>
      </w:pPr>
      <w:r>
        <w:rPr>
          <w:sz w:val="20"/>
          <w:szCs w:val="20"/>
        </w:rPr>
        <w:t xml:space="preserve">This information is required in order for NZX’s Operations team to set up the security in the appropriate systems to ensure it is available for </w:t>
      </w:r>
      <w:r w:rsidR="00820CF6">
        <w:rPr>
          <w:sz w:val="20"/>
          <w:szCs w:val="20"/>
        </w:rPr>
        <w:t>settlement</w:t>
      </w:r>
      <w:r>
        <w:rPr>
          <w:sz w:val="20"/>
          <w:szCs w:val="20"/>
        </w:rPr>
        <w:t xml:space="preserve"> on </w:t>
      </w:r>
      <w:r w:rsidR="00820CF6">
        <w:rPr>
          <w:sz w:val="20"/>
          <w:szCs w:val="20"/>
        </w:rPr>
        <w:t>the Effective</w:t>
      </w:r>
      <w:r>
        <w:rPr>
          <w:sz w:val="20"/>
          <w:szCs w:val="20"/>
        </w:rPr>
        <w:t xml:space="preserve"> </w:t>
      </w:r>
      <w:r w:rsidR="003716FF">
        <w:rPr>
          <w:sz w:val="20"/>
          <w:szCs w:val="20"/>
        </w:rPr>
        <w:t>D</w:t>
      </w:r>
      <w:r>
        <w:rPr>
          <w:sz w:val="20"/>
          <w:szCs w:val="20"/>
        </w:rPr>
        <w:t>ate.</w:t>
      </w:r>
    </w:p>
    <w:p w14:paraId="01465BB1" w14:textId="77777777" w:rsidR="00503196" w:rsidRDefault="00503196" w:rsidP="00784CCB">
      <w:pPr>
        <w:rPr>
          <w:sz w:val="20"/>
          <w:szCs w:val="20"/>
        </w:rPr>
      </w:pPr>
    </w:p>
    <w:tbl>
      <w:tblPr>
        <w:tblStyle w:val="NZX"/>
        <w:tblW w:w="0" w:type="auto"/>
        <w:tblLook w:val="04A0" w:firstRow="1" w:lastRow="0" w:firstColumn="1" w:lastColumn="0" w:noHBand="0" w:noVBand="1"/>
      </w:tblPr>
      <w:tblGrid>
        <w:gridCol w:w="4685"/>
        <w:gridCol w:w="4659"/>
      </w:tblGrid>
      <w:tr w:rsidR="00503196" w14:paraId="08FC85F1" w14:textId="77777777" w:rsidTr="77314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5" w:type="dxa"/>
          </w:tcPr>
          <w:p w14:paraId="03383560" w14:textId="77777777" w:rsidR="00503196" w:rsidRDefault="00503196" w:rsidP="0078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</w:t>
            </w:r>
          </w:p>
        </w:tc>
        <w:tc>
          <w:tcPr>
            <w:tcW w:w="4659" w:type="dxa"/>
          </w:tcPr>
          <w:p w14:paraId="1E644D77" w14:textId="608F54E3" w:rsidR="00503196" w:rsidRDefault="00453520" w:rsidP="00784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03196">
              <w:rPr>
                <w:sz w:val="20"/>
                <w:szCs w:val="20"/>
              </w:rPr>
              <w:t>Information</w:t>
            </w:r>
          </w:p>
        </w:tc>
      </w:tr>
      <w:tr w:rsidR="002517A4" w14:paraId="6886E331" w14:textId="77777777" w:rsidTr="77314AEF">
        <w:tc>
          <w:tcPr>
            <w:tcW w:w="4685" w:type="dxa"/>
          </w:tcPr>
          <w:p w14:paraId="5AAB201D" w14:textId="77777777" w:rsidR="002517A4" w:rsidRDefault="002517A4" w:rsidP="00113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4659" w:type="dxa"/>
          </w:tcPr>
          <w:p w14:paraId="71FBEB83" w14:textId="77777777" w:rsidR="002517A4" w:rsidRDefault="002517A4" w:rsidP="00113F43">
            <w:pPr>
              <w:rPr>
                <w:sz w:val="20"/>
                <w:szCs w:val="20"/>
              </w:rPr>
            </w:pPr>
          </w:p>
        </w:tc>
      </w:tr>
      <w:tr w:rsidR="004E526B" w14:paraId="149152C1" w14:textId="77777777" w:rsidTr="77314AEF">
        <w:tc>
          <w:tcPr>
            <w:tcW w:w="4685" w:type="dxa"/>
          </w:tcPr>
          <w:p w14:paraId="19C6D081" w14:textId="77777777" w:rsidR="004E526B" w:rsidRDefault="00D022BF" w:rsidP="00113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Name</w:t>
            </w:r>
          </w:p>
          <w:p w14:paraId="7B39A872" w14:textId="75306829" w:rsidR="004E526B" w:rsidRPr="00503196" w:rsidRDefault="00820CF6" w:rsidP="2311B595">
            <w:pPr>
              <w:rPr>
                <w:b/>
                <w:bCs/>
                <w:sz w:val="20"/>
                <w:szCs w:val="20"/>
              </w:rPr>
            </w:pPr>
            <w:r w:rsidRPr="2311B595">
              <w:rPr>
                <w:sz w:val="16"/>
                <w:szCs w:val="16"/>
              </w:rPr>
              <w:t xml:space="preserve">The full name of the company - Note: This field has a </w:t>
            </w:r>
            <w:r w:rsidR="1BAFD295" w:rsidRPr="2311B595">
              <w:rPr>
                <w:sz w:val="16"/>
                <w:szCs w:val="16"/>
              </w:rPr>
              <w:t>60-character</w:t>
            </w:r>
            <w:r w:rsidRPr="2311B595">
              <w:rPr>
                <w:sz w:val="16"/>
                <w:szCs w:val="16"/>
              </w:rPr>
              <w:t xml:space="preserve"> limit</w:t>
            </w:r>
          </w:p>
        </w:tc>
        <w:tc>
          <w:tcPr>
            <w:tcW w:w="4659" w:type="dxa"/>
          </w:tcPr>
          <w:p w14:paraId="6E001778" w14:textId="77777777" w:rsidR="004E526B" w:rsidRDefault="004E526B" w:rsidP="00113F43">
            <w:pPr>
              <w:rPr>
                <w:sz w:val="20"/>
                <w:szCs w:val="20"/>
              </w:rPr>
            </w:pPr>
          </w:p>
        </w:tc>
      </w:tr>
      <w:tr w:rsidR="004E526B" w14:paraId="61C72185" w14:textId="77777777" w:rsidTr="77314AEF">
        <w:tc>
          <w:tcPr>
            <w:tcW w:w="4685" w:type="dxa"/>
          </w:tcPr>
          <w:p w14:paraId="262068D7" w14:textId="77777777" w:rsidR="004E526B" w:rsidRDefault="00D022BF" w:rsidP="00113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  <w:p w14:paraId="4462D8D2" w14:textId="77777777" w:rsidR="004E526B" w:rsidRPr="00503196" w:rsidRDefault="00453099" w:rsidP="00453099">
            <w:pPr>
              <w:rPr>
                <w:b/>
                <w:sz w:val="20"/>
                <w:szCs w:val="20"/>
              </w:rPr>
            </w:pPr>
            <w:r w:rsidRPr="00453099">
              <w:rPr>
                <w:sz w:val="16"/>
                <w:szCs w:val="16"/>
              </w:rPr>
              <w:t>Postal Address of the company</w:t>
            </w:r>
          </w:p>
        </w:tc>
        <w:tc>
          <w:tcPr>
            <w:tcW w:w="4659" w:type="dxa"/>
          </w:tcPr>
          <w:p w14:paraId="1F24CC87" w14:textId="77777777" w:rsidR="004E526B" w:rsidRDefault="004E526B" w:rsidP="00113F43">
            <w:pPr>
              <w:rPr>
                <w:sz w:val="20"/>
                <w:szCs w:val="20"/>
              </w:rPr>
            </w:pPr>
          </w:p>
        </w:tc>
      </w:tr>
      <w:tr w:rsidR="00D022BF" w14:paraId="0711AE91" w14:textId="77777777" w:rsidTr="77314AEF">
        <w:tc>
          <w:tcPr>
            <w:tcW w:w="4685" w:type="dxa"/>
          </w:tcPr>
          <w:p w14:paraId="2F5DDA49" w14:textId="77777777" w:rsidR="00D022BF" w:rsidRDefault="00D022BF" w:rsidP="00113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Registry</w:t>
            </w:r>
          </w:p>
          <w:p w14:paraId="3E8BFCBC" w14:textId="77777777" w:rsidR="00D022BF" w:rsidRDefault="00D022BF" w:rsidP="00113F43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Computershare Investor Services or Link Market Services</w:t>
            </w:r>
          </w:p>
        </w:tc>
        <w:tc>
          <w:tcPr>
            <w:tcW w:w="4659" w:type="dxa"/>
          </w:tcPr>
          <w:p w14:paraId="1B6B8673" w14:textId="77777777" w:rsidR="00D022BF" w:rsidRDefault="00D022BF" w:rsidP="00113F43">
            <w:pPr>
              <w:rPr>
                <w:sz w:val="20"/>
                <w:szCs w:val="20"/>
              </w:rPr>
            </w:pPr>
          </w:p>
        </w:tc>
      </w:tr>
      <w:tr w:rsidR="00D022BF" w14:paraId="57BD2E13" w14:textId="77777777" w:rsidTr="77314AEF">
        <w:tc>
          <w:tcPr>
            <w:tcW w:w="4685" w:type="dxa"/>
          </w:tcPr>
          <w:p w14:paraId="4C629A69" w14:textId="77777777" w:rsidR="00D022BF" w:rsidRDefault="00820CF6" w:rsidP="00113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Ticker Code</w:t>
            </w:r>
          </w:p>
          <w:p w14:paraId="7DCA8EA6" w14:textId="77777777" w:rsidR="00820CF6" w:rsidRDefault="00820CF6" w:rsidP="00820CF6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Three</w:t>
            </w:r>
            <w:r w:rsidR="00D97A10">
              <w:rPr>
                <w:sz w:val="16"/>
                <w:szCs w:val="16"/>
              </w:rPr>
              <w:t>/Four</w:t>
            </w:r>
            <w:r>
              <w:rPr>
                <w:sz w:val="16"/>
                <w:szCs w:val="16"/>
              </w:rPr>
              <w:t xml:space="preserve"> letter company code</w:t>
            </w:r>
          </w:p>
        </w:tc>
        <w:tc>
          <w:tcPr>
            <w:tcW w:w="4659" w:type="dxa"/>
          </w:tcPr>
          <w:p w14:paraId="5ECF74B5" w14:textId="77777777" w:rsidR="00D022BF" w:rsidRDefault="00D022BF" w:rsidP="00113F43">
            <w:pPr>
              <w:rPr>
                <w:sz w:val="20"/>
                <w:szCs w:val="20"/>
              </w:rPr>
            </w:pPr>
          </w:p>
        </w:tc>
      </w:tr>
      <w:tr w:rsidR="00820CF6" w14:paraId="49DAB4F8" w14:textId="77777777" w:rsidTr="77314AEF">
        <w:tc>
          <w:tcPr>
            <w:tcW w:w="4685" w:type="dxa"/>
          </w:tcPr>
          <w:p w14:paraId="0F9D8571" w14:textId="77777777" w:rsidR="00820CF6" w:rsidRDefault="00453099" w:rsidP="00113F4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ISIN Number</w:t>
            </w:r>
            <w:r w:rsidR="00820CF6">
              <w:rPr>
                <w:rFonts w:cs="Arial"/>
                <w:color w:val="222222"/>
                <w:shd w:val="clear" w:color="auto" w:fill="FFFFFF"/>
              </w:rPr>
              <w:t xml:space="preserve"> </w:t>
            </w:r>
          </w:p>
          <w:p w14:paraId="2915012A" w14:textId="77777777" w:rsidR="00820CF6" w:rsidRDefault="00820CF6" w:rsidP="00453099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c</w:t>
            </w:r>
            <w:r w:rsidRPr="00820CF6">
              <w:rPr>
                <w:sz w:val="16"/>
                <w:szCs w:val="16"/>
              </w:rPr>
              <w:t xml:space="preserve">ode that uniquely identifies </w:t>
            </w:r>
            <w:r w:rsidR="00453099">
              <w:rPr>
                <w:sz w:val="16"/>
                <w:szCs w:val="16"/>
              </w:rPr>
              <w:t>the security</w:t>
            </w:r>
          </w:p>
        </w:tc>
        <w:tc>
          <w:tcPr>
            <w:tcW w:w="4659" w:type="dxa"/>
          </w:tcPr>
          <w:p w14:paraId="25DA7C2E" w14:textId="77777777" w:rsidR="00820CF6" w:rsidRDefault="00820CF6" w:rsidP="00113F43">
            <w:pPr>
              <w:rPr>
                <w:sz w:val="20"/>
                <w:szCs w:val="20"/>
              </w:rPr>
            </w:pPr>
          </w:p>
        </w:tc>
      </w:tr>
      <w:tr w:rsidR="7CD32AC4" w14:paraId="1A5FE9ED" w14:textId="77777777" w:rsidTr="77314AEF">
        <w:trPr>
          <w:trHeight w:val="300"/>
        </w:trPr>
        <w:tc>
          <w:tcPr>
            <w:tcW w:w="4685" w:type="dxa"/>
          </w:tcPr>
          <w:p w14:paraId="2348CC56" w14:textId="49EF564C" w:rsidR="306F9777" w:rsidRDefault="306F9777" w:rsidP="7CD32AC4">
            <w:pPr>
              <w:rPr>
                <w:b/>
                <w:bCs/>
                <w:sz w:val="20"/>
                <w:szCs w:val="20"/>
              </w:rPr>
            </w:pPr>
            <w:r w:rsidRPr="77314AEF">
              <w:rPr>
                <w:b/>
                <w:bCs/>
                <w:sz w:val="20"/>
                <w:szCs w:val="20"/>
              </w:rPr>
              <w:t>Issue Date</w:t>
            </w:r>
          </w:p>
          <w:p w14:paraId="7E2B1B9F" w14:textId="5E80423A" w:rsidR="306F9777" w:rsidRPr="00220736" w:rsidRDefault="306F9777">
            <w:pPr>
              <w:rPr>
                <w:sz w:val="16"/>
                <w:szCs w:val="16"/>
              </w:rPr>
            </w:pPr>
            <w:r w:rsidRPr="00220736">
              <w:rPr>
                <w:sz w:val="16"/>
                <w:szCs w:val="16"/>
              </w:rPr>
              <w:t>Date the securities were issued</w:t>
            </w:r>
          </w:p>
        </w:tc>
        <w:tc>
          <w:tcPr>
            <w:tcW w:w="4659" w:type="dxa"/>
          </w:tcPr>
          <w:p w14:paraId="7A6876AF" w14:textId="5B0D7424" w:rsidR="7CD32AC4" w:rsidRDefault="7CD32AC4" w:rsidP="7CD32AC4">
            <w:pPr>
              <w:rPr>
                <w:sz w:val="20"/>
                <w:szCs w:val="20"/>
              </w:rPr>
            </w:pPr>
          </w:p>
        </w:tc>
      </w:tr>
      <w:tr w:rsidR="7CD32AC4" w14:paraId="5ECAB80A" w14:textId="77777777" w:rsidTr="77314AEF">
        <w:trPr>
          <w:trHeight w:val="300"/>
        </w:trPr>
        <w:tc>
          <w:tcPr>
            <w:tcW w:w="4685" w:type="dxa"/>
          </w:tcPr>
          <w:p w14:paraId="600AB0C3" w14:textId="6A431AB7" w:rsidR="306F9777" w:rsidRDefault="306F9777" w:rsidP="7CD32AC4">
            <w:pPr>
              <w:rPr>
                <w:b/>
                <w:bCs/>
                <w:sz w:val="20"/>
                <w:szCs w:val="20"/>
              </w:rPr>
            </w:pPr>
            <w:r w:rsidRPr="77314AEF">
              <w:rPr>
                <w:b/>
                <w:bCs/>
                <w:sz w:val="20"/>
                <w:szCs w:val="20"/>
              </w:rPr>
              <w:t>Issue Size</w:t>
            </w:r>
          </w:p>
          <w:p w14:paraId="201CF87C" w14:textId="5F95C902" w:rsidR="306F9777" w:rsidRPr="00220736" w:rsidRDefault="306F9777">
            <w:pPr>
              <w:rPr>
                <w:sz w:val="16"/>
                <w:szCs w:val="16"/>
              </w:rPr>
            </w:pPr>
            <w:r w:rsidRPr="00220736">
              <w:rPr>
                <w:sz w:val="16"/>
                <w:szCs w:val="16"/>
              </w:rPr>
              <w:t>The total number of securities issued</w:t>
            </w:r>
          </w:p>
        </w:tc>
        <w:tc>
          <w:tcPr>
            <w:tcW w:w="4659" w:type="dxa"/>
          </w:tcPr>
          <w:p w14:paraId="347658D1" w14:textId="58599C57" w:rsidR="7CD32AC4" w:rsidRDefault="7CD32AC4" w:rsidP="7CD32AC4">
            <w:pPr>
              <w:rPr>
                <w:sz w:val="20"/>
                <w:szCs w:val="20"/>
              </w:rPr>
            </w:pPr>
          </w:p>
        </w:tc>
      </w:tr>
      <w:tr w:rsidR="00D97A10" w14:paraId="11107933" w14:textId="77777777" w:rsidTr="77314AEF">
        <w:tc>
          <w:tcPr>
            <w:tcW w:w="4685" w:type="dxa"/>
          </w:tcPr>
          <w:p w14:paraId="6F73C07B" w14:textId="77777777" w:rsidR="00D97A10" w:rsidRDefault="00D97A10" w:rsidP="00784C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Effective Date</w:t>
            </w:r>
          </w:p>
          <w:p w14:paraId="46AC3388" w14:textId="77777777" w:rsidR="00D97A10" w:rsidRDefault="00D97A10" w:rsidP="002A4B74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Date the </w:t>
            </w:r>
            <w:r w:rsidR="002A4B74">
              <w:rPr>
                <w:sz w:val="16"/>
                <w:szCs w:val="16"/>
              </w:rPr>
              <w:t>admitted product</w:t>
            </w:r>
            <w:r>
              <w:rPr>
                <w:sz w:val="16"/>
                <w:szCs w:val="16"/>
              </w:rPr>
              <w:t xml:space="preserve"> is available in BaNCS </w:t>
            </w:r>
          </w:p>
        </w:tc>
        <w:tc>
          <w:tcPr>
            <w:tcW w:w="4659" w:type="dxa"/>
          </w:tcPr>
          <w:p w14:paraId="5741C431" w14:textId="77777777" w:rsidR="00D97A10" w:rsidRDefault="00D97A10" w:rsidP="00784CCB">
            <w:pPr>
              <w:rPr>
                <w:sz w:val="20"/>
                <w:szCs w:val="20"/>
              </w:rPr>
            </w:pPr>
          </w:p>
        </w:tc>
      </w:tr>
    </w:tbl>
    <w:p w14:paraId="4006547F" w14:textId="77777777" w:rsidR="00503196" w:rsidRPr="00D662D9" w:rsidRDefault="00503196" w:rsidP="00784CCB">
      <w:pPr>
        <w:rPr>
          <w:sz w:val="20"/>
          <w:szCs w:val="20"/>
        </w:rPr>
      </w:pPr>
    </w:p>
    <w:p w14:paraId="4DE4641A" w14:textId="77777777" w:rsidR="004E526B" w:rsidRDefault="004E526B" w:rsidP="00D662D9">
      <w:pPr>
        <w:rPr>
          <w:sz w:val="20"/>
          <w:szCs w:val="20"/>
        </w:rPr>
      </w:pPr>
    </w:p>
    <w:p w14:paraId="4DE11CBA" w14:textId="77777777" w:rsidR="00D662D9" w:rsidRPr="00D662D9" w:rsidRDefault="00132DA6" w:rsidP="00D662D9">
      <w:pPr>
        <w:rPr>
          <w:sz w:val="20"/>
          <w:szCs w:val="20"/>
        </w:rPr>
      </w:pPr>
      <w:r>
        <w:rPr>
          <w:sz w:val="20"/>
          <w:szCs w:val="20"/>
        </w:rPr>
        <w:t xml:space="preserve">Please contact NZX </w:t>
      </w:r>
      <w:r w:rsidR="00DF2CA0">
        <w:rPr>
          <w:sz w:val="20"/>
          <w:szCs w:val="20"/>
        </w:rPr>
        <w:t>Product Operations</w:t>
      </w:r>
      <w:r>
        <w:rPr>
          <w:sz w:val="20"/>
          <w:szCs w:val="20"/>
        </w:rPr>
        <w:t xml:space="preserve"> on +64 4 496 2853 or </w:t>
      </w:r>
      <w:hyperlink r:id="rId8" w:history="1">
        <w:r w:rsidR="00DF2CA0" w:rsidRPr="00FE0476">
          <w:rPr>
            <w:rStyle w:val="Hyperlink"/>
            <w:sz w:val="20"/>
            <w:szCs w:val="20"/>
          </w:rPr>
          <w:t>productoperations@nzx.com</w:t>
        </w:r>
      </w:hyperlink>
      <w:r w:rsidR="00DF2CA0">
        <w:rPr>
          <w:sz w:val="20"/>
          <w:szCs w:val="20"/>
        </w:rPr>
        <w:t xml:space="preserve"> </w:t>
      </w:r>
      <w:r>
        <w:rPr>
          <w:sz w:val="20"/>
          <w:szCs w:val="20"/>
        </w:rPr>
        <w:t>with any queries regarding completion of this form.</w:t>
      </w:r>
    </w:p>
    <w:sectPr w:rsidR="00D662D9" w:rsidRPr="00D662D9" w:rsidSect="009A07F7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2552" w:right="1276" w:bottom="1304" w:left="1276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CCDD5" w14:textId="77777777" w:rsidR="009A07F7" w:rsidRDefault="009A07F7" w:rsidP="00C87F3B">
      <w:pPr>
        <w:spacing w:line="240" w:lineRule="auto"/>
      </w:pPr>
      <w:r>
        <w:separator/>
      </w:r>
    </w:p>
  </w:endnote>
  <w:endnote w:type="continuationSeparator" w:id="0">
    <w:p w14:paraId="59F79802" w14:textId="77777777" w:rsidR="009A07F7" w:rsidRDefault="009A07F7" w:rsidP="00C87F3B">
      <w:pPr>
        <w:spacing w:line="240" w:lineRule="auto"/>
      </w:pPr>
      <w:r>
        <w:continuationSeparator/>
      </w:r>
    </w:p>
  </w:endnote>
  <w:endnote w:type="continuationNotice" w:id="1">
    <w:p w14:paraId="009246B0" w14:textId="77777777" w:rsidR="00113F43" w:rsidRDefault="00113F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6159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2AC1CE5" w14:textId="77777777" w:rsidR="002E361F" w:rsidRDefault="002E361F">
            <w:pPr>
              <w:pStyle w:val="Footer"/>
              <w:jc w:val="right"/>
            </w:pPr>
            <w:r>
              <w:t xml:space="preserve">Page </w:t>
            </w:r>
            <w:r w:rsidR="00464F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4F12">
              <w:rPr>
                <w:b/>
                <w:sz w:val="24"/>
                <w:szCs w:val="24"/>
              </w:rPr>
              <w:fldChar w:fldCharType="separate"/>
            </w:r>
            <w:r w:rsidR="00D97A10">
              <w:rPr>
                <w:b/>
                <w:noProof/>
              </w:rPr>
              <w:t>2</w:t>
            </w:r>
            <w:r w:rsidR="00464F1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4F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4F12">
              <w:rPr>
                <w:b/>
                <w:sz w:val="24"/>
                <w:szCs w:val="24"/>
              </w:rPr>
              <w:fldChar w:fldCharType="separate"/>
            </w:r>
            <w:r w:rsidR="00AA70CE">
              <w:rPr>
                <w:b/>
                <w:noProof/>
              </w:rPr>
              <w:t>1</w:t>
            </w:r>
            <w:r w:rsidR="00464F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DD6470" w14:textId="77777777" w:rsidR="002E361F" w:rsidRDefault="002E3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7314AEF" w14:paraId="0E9CE772" w14:textId="77777777" w:rsidTr="00220736">
      <w:trPr>
        <w:trHeight w:val="300"/>
      </w:trPr>
      <w:tc>
        <w:tcPr>
          <w:tcW w:w="3115" w:type="dxa"/>
        </w:tcPr>
        <w:p w14:paraId="7FCECC18" w14:textId="69DD4231" w:rsidR="77314AEF" w:rsidRDefault="77314AEF" w:rsidP="00220736">
          <w:pPr>
            <w:pStyle w:val="Header"/>
            <w:ind w:left="-115"/>
          </w:pPr>
        </w:p>
      </w:tc>
      <w:tc>
        <w:tcPr>
          <w:tcW w:w="3115" w:type="dxa"/>
        </w:tcPr>
        <w:p w14:paraId="401DCBF1" w14:textId="77DF74CC" w:rsidR="77314AEF" w:rsidRDefault="77314AEF" w:rsidP="00220736">
          <w:pPr>
            <w:pStyle w:val="Header"/>
            <w:jc w:val="center"/>
          </w:pPr>
        </w:p>
      </w:tc>
      <w:tc>
        <w:tcPr>
          <w:tcW w:w="3115" w:type="dxa"/>
        </w:tcPr>
        <w:p w14:paraId="3F80E998" w14:textId="10E8485A" w:rsidR="77314AEF" w:rsidRDefault="77314AEF" w:rsidP="00220736">
          <w:pPr>
            <w:pStyle w:val="Header"/>
            <w:ind w:right="-115"/>
            <w:jc w:val="right"/>
          </w:pPr>
        </w:p>
      </w:tc>
    </w:tr>
  </w:tbl>
  <w:p w14:paraId="68170BEC" w14:textId="123029EA" w:rsidR="77314AEF" w:rsidRDefault="77314AEF" w:rsidP="0022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8B46A" w14:textId="77777777" w:rsidR="009A07F7" w:rsidRDefault="009A07F7" w:rsidP="00C87F3B">
      <w:pPr>
        <w:spacing w:line="240" w:lineRule="auto"/>
      </w:pPr>
    </w:p>
  </w:footnote>
  <w:footnote w:type="continuationSeparator" w:id="0">
    <w:p w14:paraId="6CA16CC9" w14:textId="77777777" w:rsidR="009A07F7" w:rsidRDefault="009A07F7" w:rsidP="00C87F3B">
      <w:pPr>
        <w:spacing w:line="240" w:lineRule="auto"/>
      </w:pPr>
      <w:r>
        <w:continuationSeparator/>
      </w:r>
    </w:p>
  </w:footnote>
  <w:footnote w:type="continuationNotice" w:id="1">
    <w:p w14:paraId="2C284F3A" w14:textId="77777777" w:rsidR="00113F43" w:rsidRDefault="00113F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5697C" w14:textId="77777777" w:rsidR="000E5D9C" w:rsidRDefault="0021598B" w:rsidP="002C1C7E">
    <w:pPr>
      <w:spacing w:after="1400"/>
    </w:pPr>
    <w:r>
      <w:rPr>
        <w:noProof/>
        <w:lang w:eastAsia="en-NZ"/>
      </w:rPr>
      <w:drawing>
        <wp:inline distT="0" distB="0" distL="0" distR="0" wp14:anchorId="3BF0CC93" wp14:editId="1FE4F154">
          <wp:extent cx="1304925" cy="528129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X_STRAPLINE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147" cy="5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575A" w14:textId="1FD1B705" w:rsidR="00FD16A0" w:rsidRDefault="00FD16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670E10" wp14:editId="3D614277">
          <wp:simplePos x="0" y="0"/>
          <wp:positionH relativeFrom="margin">
            <wp:posOffset>-352425</wp:posOffset>
          </wp:positionH>
          <wp:positionV relativeFrom="paragraph">
            <wp:posOffset>-1096010</wp:posOffset>
          </wp:positionV>
          <wp:extent cx="2089150" cy="1120140"/>
          <wp:effectExtent l="0" t="0" r="0" b="0"/>
          <wp:wrapSquare wrapText="bothSides"/>
          <wp:docPr id="462407120" name="Picture 46240712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07120" name="Picture 46240712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940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722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48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B621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CC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412E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C87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B8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AAF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FE7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B09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8775A"/>
    <w:multiLevelType w:val="hybridMultilevel"/>
    <w:tmpl w:val="80E8B4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B3759"/>
    <w:multiLevelType w:val="multilevel"/>
    <w:tmpl w:val="02CA6A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2.%3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F392618"/>
    <w:multiLevelType w:val="hybridMultilevel"/>
    <w:tmpl w:val="0E24B60E"/>
    <w:lvl w:ilvl="0" w:tplc="B5040B5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1B2FF9C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06760"/>
    <w:multiLevelType w:val="hybridMultilevel"/>
    <w:tmpl w:val="43D6FF2E"/>
    <w:lvl w:ilvl="0" w:tplc="6DCE1072">
      <w:start w:val="1"/>
      <w:numFmt w:val="lowerRoman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15A3A"/>
    <w:multiLevelType w:val="hybridMultilevel"/>
    <w:tmpl w:val="A876487C"/>
    <w:lvl w:ilvl="0" w:tplc="AF32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77BF2"/>
    <w:multiLevelType w:val="multilevel"/>
    <w:tmpl w:val="E2F8ED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EC7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766F26"/>
    <w:multiLevelType w:val="hybridMultilevel"/>
    <w:tmpl w:val="8D92B556"/>
    <w:lvl w:ilvl="0" w:tplc="1194D6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3A6F7F"/>
    <w:multiLevelType w:val="hybridMultilevel"/>
    <w:tmpl w:val="3B384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7605C"/>
    <w:multiLevelType w:val="hybridMultilevel"/>
    <w:tmpl w:val="888E2F84"/>
    <w:lvl w:ilvl="0" w:tplc="C8E2345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C88B834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011D9"/>
    <w:multiLevelType w:val="hybridMultilevel"/>
    <w:tmpl w:val="FC04C45C"/>
    <w:lvl w:ilvl="0" w:tplc="4362591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21304"/>
    <w:multiLevelType w:val="hybridMultilevel"/>
    <w:tmpl w:val="BFD876B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8938">
    <w:abstractNumId w:val="20"/>
  </w:num>
  <w:num w:numId="2" w16cid:durableId="1817408392">
    <w:abstractNumId w:val="17"/>
  </w:num>
  <w:num w:numId="3" w16cid:durableId="148130819">
    <w:abstractNumId w:val="14"/>
  </w:num>
  <w:num w:numId="4" w16cid:durableId="1575117072">
    <w:abstractNumId w:val="15"/>
  </w:num>
  <w:num w:numId="5" w16cid:durableId="638614913">
    <w:abstractNumId w:val="16"/>
  </w:num>
  <w:num w:numId="6" w16cid:durableId="1050153747">
    <w:abstractNumId w:val="16"/>
  </w:num>
  <w:num w:numId="7" w16cid:durableId="2102483475">
    <w:abstractNumId w:val="16"/>
  </w:num>
  <w:num w:numId="8" w16cid:durableId="1840391864">
    <w:abstractNumId w:val="20"/>
  </w:num>
  <w:num w:numId="9" w16cid:durableId="1312097659">
    <w:abstractNumId w:val="17"/>
  </w:num>
  <w:num w:numId="10" w16cid:durableId="1866093398">
    <w:abstractNumId w:val="14"/>
  </w:num>
  <w:num w:numId="11" w16cid:durableId="1215047428">
    <w:abstractNumId w:val="15"/>
  </w:num>
  <w:num w:numId="12" w16cid:durableId="1975132100">
    <w:abstractNumId w:val="16"/>
  </w:num>
  <w:num w:numId="13" w16cid:durableId="2088112245">
    <w:abstractNumId w:val="16"/>
  </w:num>
  <w:num w:numId="14" w16cid:durableId="1290236856">
    <w:abstractNumId w:val="16"/>
  </w:num>
  <w:num w:numId="15" w16cid:durableId="550849854">
    <w:abstractNumId w:val="12"/>
  </w:num>
  <w:num w:numId="16" w16cid:durableId="680354745">
    <w:abstractNumId w:val="13"/>
  </w:num>
  <w:num w:numId="17" w16cid:durableId="1985355921">
    <w:abstractNumId w:val="19"/>
  </w:num>
  <w:num w:numId="18" w16cid:durableId="849414294">
    <w:abstractNumId w:val="10"/>
  </w:num>
  <w:num w:numId="19" w16cid:durableId="374626871">
    <w:abstractNumId w:val="8"/>
  </w:num>
  <w:num w:numId="20" w16cid:durableId="220017579">
    <w:abstractNumId w:val="7"/>
  </w:num>
  <w:num w:numId="21" w16cid:durableId="1687900800">
    <w:abstractNumId w:val="6"/>
  </w:num>
  <w:num w:numId="22" w16cid:durableId="170023641">
    <w:abstractNumId w:val="5"/>
  </w:num>
  <w:num w:numId="23" w16cid:durableId="709765429">
    <w:abstractNumId w:val="9"/>
  </w:num>
  <w:num w:numId="24" w16cid:durableId="1520847719">
    <w:abstractNumId w:val="4"/>
  </w:num>
  <w:num w:numId="25" w16cid:durableId="1811558895">
    <w:abstractNumId w:val="3"/>
  </w:num>
  <w:num w:numId="26" w16cid:durableId="1268466039">
    <w:abstractNumId w:val="2"/>
  </w:num>
  <w:num w:numId="27" w16cid:durableId="1248347379">
    <w:abstractNumId w:val="1"/>
  </w:num>
  <w:num w:numId="28" w16cid:durableId="1544059766">
    <w:abstractNumId w:val="0"/>
  </w:num>
  <w:num w:numId="29" w16cid:durableId="93792174">
    <w:abstractNumId w:val="21"/>
  </w:num>
  <w:num w:numId="30" w16cid:durableId="714501758">
    <w:abstractNumId w:val="18"/>
  </w:num>
  <w:num w:numId="31" w16cid:durableId="555045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E0"/>
    <w:rsid w:val="000344EE"/>
    <w:rsid w:val="00062E15"/>
    <w:rsid w:val="00064FCD"/>
    <w:rsid w:val="00075AD6"/>
    <w:rsid w:val="000842D6"/>
    <w:rsid w:val="000D6FFB"/>
    <w:rsid w:val="000E062C"/>
    <w:rsid w:val="000E5D9C"/>
    <w:rsid w:val="000F6A92"/>
    <w:rsid w:val="00113F43"/>
    <w:rsid w:val="00132879"/>
    <w:rsid w:val="00132DA6"/>
    <w:rsid w:val="00160D37"/>
    <w:rsid w:val="00172E9A"/>
    <w:rsid w:val="001A51E3"/>
    <w:rsid w:val="001E6430"/>
    <w:rsid w:val="0021592E"/>
    <w:rsid w:val="0021598B"/>
    <w:rsid w:val="00220736"/>
    <w:rsid w:val="00222D32"/>
    <w:rsid w:val="002517A4"/>
    <w:rsid w:val="002A4B74"/>
    <w:rsid w:val="002C1C7E"/>
    <w:rsid w:val="002E361F"/>
    <w:rsid w:val="002F041A"/>
    <w:rsid w:val="00357DBD"/>
    <w:rsid w:val="00362FFB"/>
    <w:rsid w:val="003716FF"/>
    <w:rsid w:val="003B2EEC"/>
    <w:rsid w:val="003D7EEB"/>
    <w:rsid w:val="0040789A"/>
    <w:rsid w:val="00444FDA"/>
    <w:rsid w:val="00453099"/>
    <w:rsid w:val="004534AA"/>
    <w:rsid w:val="00453520"/>
    <w:rsid w:val="00463E02"/>
    <w:rsid w:val="00464F12"/>
    <w:rsid w:val="00485A9D"/>
    <w:rsid w:val="00490610"/>
    <w:rsid w:val="004C5232"/>
    <w:rsid w:val="004E526B"/>
    <w:rsid w:val="00503196"/>
    <w:rsid w:val="00557AAB"/>
    <w:rsid w:val="005B5B1F"/>
    <w:rsid w:val="005D31D4"/>
    <w:rsid w:val="006062F3"/>
    <w:rsid w:val="0060741B"/>
    <w:rsid w:val="0061150C"/>
    <w:rsid w:val="00637027"/>
    <w:rsid w:val="00653D1F"/>
    <w:rsid w:val="006C32F3"/>
    <w:rsid w:val="006C5791"/>
    <w:rsid w:val="007001B4"/>
    <w:rsid w:val="00701A31"/>
    <w:rsid w:val="007056EE"/>
    <w:rsid w:val="007142C3"/>
    <w:rsid w:val="007255E9"/>
    <w:rsid w:val="007337B0"/>
    <w:rsid w:val="00747EDF"/>
    <w:rsid w:val="00772795"/>
    <w:rsid w:val="00772DD8"/>
    <w:rsid w:val="00784CCB"/>
    <w:rsid w:val="007C2153"/>
    <w:rsid w:val="007C33F5"/>
    <w:rsid w:val="007E190C"/>
    <w:rsid w:val="007F4AA2"/>
    <w:rsid w:val="008021BE"/>
    <w:rsid w:val="00820270"/>
    <w:rsid w:val="00820CF6"/>
    <w:rsid w:val="0083250E"/>
    <w:rsid w:val="00845AB7"/>
    <w:rsid w:val="008B0390"/>
    <w:rsid w:val="008D2994"/>
    <w:rsid w:val="008F7216"/>
    <w:rsid w:val="009279F8"/>
    <w:rsid w:val="00930203"/>
    <w:rsid w:val="009461BE"/>
    <w:rsid w:val="00960408"/>
    <w:rsid w:val="009605E7"/>
    <w:rsid w:val="00965288"/>
    <w:rsid w:val="009A07F7"/>
    <w:rsid w:val="009B095F"/>
    <w:rsid w:val="009E4539"/>
    <w:rsid w:val="009F23FC"/>
    <w:rsid w:val="00A02579"/>
    <w:rsid w:val="00A13C22"/>
    <w:rsid w:val="00A33A79"/>
    <w:rsid w:val="00A45FD6"/>
    <w:rsid w:val="00A71C77"/>
    <w:rsid w:val="00A93DC5"/>
    <w:rsid w:val="00AA6C9C"/>
    <w:rsid w:val="00AA70CE"/>
    <w:rsid w:val="00AF66D5"/>
    <w:rsid w:val="00B43A13"/>
    <w:rsid w:val="00B446C5"/>
    <w:rsid w:val="00B965F6"/>
    <w:rsid w:val="00BC5D1A"/>
    <w:rsid w:val="00BF3FC7"/>
    <w:rsid w:val="00C27940"/>
    <w:rsid w:val="00C41AFF"/>
    <w:rsid w:val="00C478BA"/>
    <w:rsid w:val="00C62A5C"/>
    <w:rsid w:val="00C87F3B"/>
    <w:rsid w:val="00CA4E3B"/>
    <w:rsid w:val="00CB3D7E"/>
    <w:rsid w:val="00CF1B8C"/>
    <w:rsid w:val="00D01CE0"/>
    <w:rsid w:val="00D022BF"/>
    <w:rsid w:val="00D21FE0"/>
    <w:rsid w:val="00D260C3"/>
    <w:rsid w:val="00D6311C"/>
    <w:rsid w:val="00D662D9"/>
    <w:rsid w:val="00D76136"/>
    <w:rsid w:val="00D97A10"/>
    <w:rsid w:val="00DA30A1"/>
    <w:rsid w:val="00DC2980"/>
    <w:rsid w:val="00DC33B4"/>
    <w:rsid w:val="00DD25BB"/>
    <w:rsid w:val="00DF2CA0"/>
    <w:rsid w:val="00DF569D"/>
    <w:rsid w:val="00E03E14"/>
    <w:rsid w:val="00E2580D"/>
    <w:rsid w:val="00E26355"/>
    <w:rsid w:val="00E274B1"/>
    <w:rsid w:val="00E4592A"/>
    <w:rsid w:val="00EA0F9C"/>
    <w:rsid w:val="00EA1DD6"/>
    <w:rsid w:val="00EB3F5A"/>
    <w:rsid w:val="00EE2D5D"/>
    <w:rsid w:val="00EF2BCE"/>
    <w:rsid w:val="00F1230C"/>
    <w:rsid w:val="00F22E06"/>
    <w:rsid w:val="00F30CE8"/>
    <w:rsid w:val="00F32CC0"/>
    <w:rsid w:val="00F34C78"/>
    <w:rsid w:val="00F62034"/>
    <w:rsid w:val="00F73853"/>
    <w:rsid w:val="00F73AFD"/>
    <w:rsid w:val="00F77809"/>
    <w:rsid w:val="00F916E3"/>
    <w:rsid w:val="00F933DF"/>
    <w:rsid w:val="00FA064D"/>
    <w:rsid w:val="00FB7D96"/>
    <w:rsid w:val="00FD16A0"/>
    <w:rsid w:val="00FD5775"/>
    <w:rsid w:val="00FE4BA6"/>
    <w:rsid w:val="18DE4D9A"/>
    <w:rsid w:val="1BAFD295"/>
    <w:rsid w:val="1FE13EA6"/>
    <w:rsid w:val="2311B595"/>
    <w:rsid w:val="306F9777"/>
    <w:rsid w:val="30AA4252"/>
    <w:rsid w:val="393C4BEA"/>
    <w:rsid w:val="39B0D25C"/>
    <w:rsid w:val="3B786DDA"/>
    <w:rsid w:val="3D981000"/>
    <w:rsid w:val="44884A8E"/>
    <w:rsid w:val="5668FEA7"/>
    <w:rsid w:val="6271ECF9"/>
    <w:rsid w:val="77314AEF"/>
    <w:rsid w:val="7CD3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053CA5"/>
  <w15:docId w15:val="{AFB3DBF1-69B6-4CFC-83B3-BA6A1B44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02579"/>
    <w:pPr>
      <w:spacing w:after="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AA6C9C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rFonts w:cs="Arial"/>
      <w:b/>
      <w:bCs/>
      <w:color w:val="000000"/>
      <w:sz w:val="24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940"/>
    <w:pPr>
      <w:keepNext/>
      <w:keepLines/>
      <w:spacing w:before="200"/>
      <w:outlineLvl w:val="1"/>
    </w:pPr>
    <w:rPr>
      <w:rFonts w:eastAsiaTheme="majorEastAsia" w:cs="Arial"/>
      <w:b/>
      <w:bCs/>
      <w:sz w:val="22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40789A"/>
    <w:pPr>
      <w:spacing w:after="0"/>
      <w:outlineLvl w:val="2"/>
    </w:pPr>
    <w:rPr>
      <w:color w:val="0061A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A6C9C"/>
    <w:rPr>
      <w:rFonts w:ascii="Arial" w:hAnsi="Arial" w:cs="Arial"/>
      <w:b/>
      <w:bCs/>
      <w:color w:val="000000"/>
      <w:sz w:val="24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27940"/>
    <w:rPr>
      <w:rFonts w:ascii="Arial" w:eastAsiaTheme="majorEastAsia" w:hAnsi="Arial" w:cs="Arial"/>
      <w:b/>
      <w:bCs/>
    </w:rPr>
  </w:style>
  <w:style w:type="paragraph" w:customStyle="1" w:styleId="BodyCopy">
    <w:name w:val="Body Copy"/>
    <w:basedOn w:val="Normal"/>
    <w:uiPriority w:val="4"/>
    <w:qFormat/>
    <w:rsid w:val="00AA6C9C"/>
    <w:pPr>
      <w:suppressAutoHyphens/>
      <w:autoSpaceDE w:val="0"/>
      <w:autoSpaceDN w:val="0"/>
      <w:adjustRightInd w:val="0"/>
      <w:spacing w:after="227" w:line="240" w:lineRule="auto"/>
      <w:textAlignment w:val="center"/>
    </w:pPr>
    <w:rPr>
      <w:rFonts w:cs="Arial"/>
      <w:color w:val="000000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789A"/>
    <w:rPr>
      <w:rFonts w:ascii="Arial" w:hAnsi="Arial" w:cs="Arial"/>
      <w:color w:val="0061A2" w:themeColor="text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80D"/>
    <w:rPr>
      <w:rFonts w:asciiTheme="majorHAnsi" w:eastAsiaTheme="majorEastAsia" w:hAnsiTheme="majorHAnsi" w:cstheme="majorBidi"/>
      <w:b/>
      <w:bCs/>
      <w:i/>
      <w:iCs/>
      <w:color w:val="0061A2" w:themeColor="accent1"/>
      <w:sz w:val="18"/>
    </w:rPr>
  </w:style>
  <w:style w:type="paragraph" w:styleId="Subtitle">
    <w:name w:val="Subtitle"/>
    <w:basedOn w:val="Heading2"/>
    <w:next w:val="Normal"/>
    <w:link w:val="SubtitleChar"/>
    <w:uiPriority w:val="1"/>
    <w:qFormat/>
    <w:rsid w:val="00AA6C9C"/>
  </w:style>
  <w:style w:type="character" w:customStyle="1" w:styleId="SubtitleChar">
    <w:name w:val="Subtitle Char"/>
    <w:basedOn w:val="DefaultParagraphFont"/>
    <w:link w:val="Subtitle"/>
    <w:uiPriority w:val="1"/>
    <w:rsid w:val="00AA6C9C"/>
    <w:rPr>
      <w:rFonts w:ascii="Arial" w:eastAsiaTheme="majorEastAsia" w:hAnsi="Arial" w:cs="Arial"/>
      <w:b/>
      <w:bCs/>
    </w:rPr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Century Gothic" w:hAnsi="Century Gothic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Century Gothic" w:hAnsi="Century Gothic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Century Gothic" w:hAnsi="Century Gothic"/>
        <w:sz w:val="18"/>
      </w:rPr>
    </w:tblStylePr>
    <w:tblStylePr w:type="band2Horz">
      <w:rPr>
        <w:rFonts w:ascii="Century Gothic" w:hAnsi="Century Gothic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7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3B"/>
  </w:style>
  <w:style w:type="paragraph" w:styleId="Header">
    <w:name w:val="header"/>
    <w:basedOn w:val="Normal"/>
    <w:link w:val="HeaderChar"/>
    <w:uiPriority w:val="99"/>
    <w:unhideWhenUsed/>
    <w:rsid w:val="00AA6C9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9C"/>
    <w:rPr>
      <w:rFonts w:ascii="Arial" w:hAnsi="Arial"/>
      <w:sz w:val="18"/>
    </w:rPr>
  </w:style>
  <w:style w:type="paragraph" w:customStyle="1" w:styleId="Address">
    <w:name w:val="Address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0000"/>
      <w:sz w:val="16"/>
      <w:szCs w:val="16"/>
      <w:lang w:val="en-GB"/>
    </w:rPr>
  </w:style>
  <w:style w:type="paragraph" w:customStyle="1" w:styleId="Website">
    <w:name w:val="Website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96D6"/>
      <w:sz w:val="16"/>
      <w:szCs w:val="16"/>
      <w:lang w:val="en-GB"/>
    </w:rPr>
  </w:style>
  <w:style w:type="character" w:customStyle="1" w:styleId="Bold">
    <w:name w:val="Bold"/>
    <w:uiPriority w:val="99"/>
    <w:semiHidden/>
    <w:rsid w:val="00CB3D7E"/>
    <w:rPr>
      <w:rFonts w:ascii="Arial" w:hAnsi="Arial" w:cs="Arial"/>
      <w:b/>
      <w:bCs/>
    </w:rPr>
  </w:style>
  <w:style w:type="paragraph" w:customStyle="1" w:styleId="Disclaimer">
    <w:name w:val="Disclaimer"/>
    <w:basedOn w:val="Normal"/>
    <w:uiPriority w:val="99"/>
    <w:unhideWhenUsed/>
    <w:qFormat/>
    <w:rsid w:val="00AA6C9C"/>
    <w:pPr>
      <w:autoSpaceDE w:val="0"/>
      <w:autoSpaceDN w:val="0"/>
      <w:adjustRightInd w:val="0"/>
      <w:spacing w:after="113" w:line="240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A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5"/>
    <w:qFormat/>
    <w:rsid w:val="00AA6C9C"/>
    <w:pPr>
      <w:numPr>
        <w:numId w:val="16"/>
      </w:numPr>
      <w:tabs>
        <w:tab w:val="left" w:pos="426"/>
      </w:tabs>
      <w:suppressAutoHyphens/>
      <w:autoSpaceDE w:val="0"/>
      <w:autoSpaceDN w:val="0"/>
      <w:adjustRightInd w:val="0"/>
      <w:spacing w:after="227" w:line="240" w:lineRule="auto"/>
      <w:ind w:left="425" w:hanging="425"/>
      <w:textAlignment w:val="center"/>
    </w:pPr>
    <w:rPr>
      <w:rFonts w:cs="Arial"/>
      <w:color w:val="000000"/>
      <w:sz w:val="22"/>
      <w:lang w:val="en-GB"/>
    </w:rPr>
  </w:style>
  <w:style w:type="paragraph" w:customStyle="1" w:styleId="SubBullet">
    <w:name w:val="Sub Bullet"/>
    <w:basedOn w:val="Bullet"/>
    <w:uiPriority w:val="6"/>
    <w:qFormat/>
    <w:rsid w:val="00BF3FC7"/>
    <w:pPr>
      <w:numPr>
        <w:ilvl w:val="1"/>
      </w:numPr>
      <w:tabs>
        <w:tab w:val="clear" w:pos="426"/>
        <w:tab w:val="left" w:pos="851"/>
      </w:tabs>
      <w:ind w:left="850" w:hanging="425"/>
    </w:pPr>
  </w:style>
  <w:style w:type="table" w:customStyle="1" w:styleId="NZX">
    <w:name w:val="NZX"/>
    <w:basedOn w:val="TableNormal"/>
    <w:uiPriority w:val="99"/>
    <w:qFormat/>
    <w:rsid w:val="00CB3D7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CB3D7E"/>
    <w:pPr>
      <w:pBdr>
        <w:top w:val="single" w:sz="4" w:space="10" w:color="808080" w:themeColor="accent3"/>
      </w:pBdr>
      <w:suppressAutoHyphens/>
      <w:autoSpaceDE w:val="0"/>
      <w:autoSpaceDN w:val="0"/>
      <w:adjustRightInd w:val="0"/>
      <w:spacing w:after="113" w:line="288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3D7E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B3D7E"/>
    <w:rPr>
      <w:vertAlign w:val="superscript"/>
    </w:rPr>
  </w:style>
  <w:style w:type="paragraph" w:styleId="ListNumber">
    <w:name w:val="List Number"/>
    <w:basedOn w:val="BodyCopy"/>
    <w:uiPriority w:val="99"/>
    <w:unhideWhenUsed/>
    <w:rsid w:val="00BF3FC7"/>
    <w:pPr>
      <w:numPr>
        <w:numId w:val="17"/>
      </w:numPr>
      <w:ind w:left="426" w:hanging="426"/>
    </w:pPr>
  </w:style>
  <w:style w:type="paragraph" w:styleId="ListNumber2">
    <w:name w:val="List Number 2"/>
    <w:basedOn w:val="ListNumber"/>
    <w:uiPriority w:val="99"/>
    <w:unhideWhenUsed/>
    <w:rsid w:val="00CF1B8C"/>
    <w:pPr>
      <w:numPr>
        <w:ilvl w:val="1"/>
      </w:numPr>
      <w:ind w:left="851" w:hanging="425"/>
    </w:pPr>
  </w:style>
  <w:style w:type="paragraph" w:styleId="Title">
    <w:name w:val="Title"/>
    <w:basedOn w:val="Normal"/>
    <w:next w:val="Normal"/>
    <w:link w:val="TitleChar"/>
    <w:qFormat/>
    <w:rsid w:val="00BC5D1A"/>
    <w:pPr>
      <w:spacing w:line="288" w:lineRule="auto"/>
      <w:contextualSpacing/>
    </w:pPr>
    <w:rPr>
      <w:rFonts w:eastAsiaTheme="majorEastAsia" w:cstheme="majorBidi"/>
      <w:b/>
      <w:color w:val="0061A2" w:themeColor="accen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BC5D1A"/>
    <w:rPr>
      <w:rFonts w:ascii="Arial" w:eastAsiaTheme="majorEastAsia" w:hAnsi="Arial" w:cstheme="majorBidi"/>
      <w:b/>
      <w:color w:val="0061A2" w:themeColor="accent1"/>
      <w:spacing w:val="5"/>
      <w:kern w:val="28"/>
      <w:sz w:val="36"/>
      <w:szCs w:val="52"/>
    </w:rPr>
  </w:style>
  <w:style w:type="character" w:styleId="Hyperlink">
    <w:name w:val="Hyperlink"/>
    <w:basedOn w:val="DefaultParagraphFont"/>
    <w:uiPriority w:val="99"/>
    <w:unhideWhenUsed/>
    <w:rsid w:val="00DA30A1"/>
    <w:rPr>
      <w:color w:val="808080" w:themeColor="hyperlink"/>
      <w:u w:val="single"/>
    </w:rPr>
  </w:style>
  <w:style w:type="paragraph" w:styleId="Revision">
    <w:name w:val="Revision"/>
    <w:hidden/>
    <w:uiPriority w:val="99"/>
    <w:semiHidden/>
    <w:rsid w:val="00220736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operations@nz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C69F5-E873-476F-9910-BC2EF557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4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Dungey</dc:creator>
  <cp:keywords/>
  <cp:lastModifiedBy>Farhan Nazmi</cp:lastModifiedBy>
  <cp:revision>9</cp:revision>
  <cp:lastPrinted>2019-10-29T21:46:00Z</cp:lastPrinted>
  <dcterms:created xsi:type="dcterms:W3CDTF">2024-02-29T23:51:00Z</dcterms:created>
  <dcterms:modified xsi:type="dcterms:W3CDTF">2024-05-13T19:32:00Z</dcterms:modified>
</cp:coreProperties>
</file>